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CBC6C" w14:textId="77777777" w:rsidR="000A1D89" w:rsidRDefault="000A1D89">
      <w:pPr>
        <w:pStyle w:val="BodyText"/>
        <w:rPr>
          <w:sz w:val="20"/>
        </w:rPr>
      </w:pPr>
    </w:p>
    <w:p w14:paraId="73B54350" w14:textId="77777777" w:rsidR="000A1D89" w:rsidRDefault="000A1D89">
      <w:pPr>
        <w:pStyle w:val="BodyText"/>
        <w:rPr>
          <w:sz w:val="20"/>
        </w:rPr>
      </w:pPr>
    </w:p>
    <w:p w14:paraId="0BE44A3A" w14:textId="77777777" w:rsidR="000A1D89" w:rsidRDefault="000A1D89">
      <w:pPr>
        <w:pStyle w:val="BodyText"/>
        <w:rPr>
          <w:sz w:val="20"/>
        </w:rPr>
      </w:pPr>
    </w:p>
    <w:p w14:paraId="500057C7" w14:textId="77777777" w:rsidR="000A1D89" w:rsidRDefault="000A1D89">
      <w:pPr>
        <w:pStyle w:val="BodyText"/>
        <w:rPr>
          <w:sz w:val="20"/>
        </w:rPr>
      </w:pPr>
    </w:p>
    <w:p w14:paraId="38345CC9" w14:textId="77777777" w:rsidR="000A1D89" w:rsidRDefault="000A1D89">
      <w:pPr>
        <w:pStyle w:val="BodyText"/>
        <w:rPr>
          <w:sz w:val="20"/>
        </w:rPr>
      </w:pPr>
    </w:p>
    <w:p w14:paraId="4BD86FA6" w14:textId="77777777" w:rsidR="000A1D89" w:rsidRDefault="000A1D89">
      <w:pPr>
        <w:pStyle w:val="BodyText"/>
        <w:rPr>
          <w:sz w:val="20"/>
        </w:rPr>
      </w:pPr>
    </w:p>
    <w:p w14:paraId="49400AF8" w14:textId="77777777" w:rsidR="000A1D89" w:rsidRDefault="000A1D89">
      <w:pPr>
        <w:pStyle w:val="BodyText"/>
        <w:rPr>
          <w:sz w:val="20"/>
        </w:rPr>
      </w:pPr>
    </w:p>
    <w:p w14:paraId="38F1B9DD" w14:textId="77777777" w:rsidR="000A1D89" w:rsidRDefault="00591368">
      <w:pPr>
        <w:spacing w:before="219"/>
        <w:ind w:left="1959" w:right="1976"/>
        <w:jc w:val="center"/>
        <w:rPr>
          <w:b/>
          <w:sz w:val="36"/>
        </w:rPr>
      </w:pPr>
      <w:r>
        <w:rPr>
          <w:b/>
          <w:sz w:val="36"/>
        </w:rPr>
        <w:t>BILINGUAL</w:t>
      </w:r>
      <w:r>
        <w:rPr>
          <w:b/>
          <w:spacing w:val="-2"/>
          <w:sz w:val="36"/>
        </w:rPr>
        <w:t xml:space="preserve"> LIAISONS</w:t>
      </w:r>
    </w:p>
    <w:p w14:paraId="2C743119" w14:textId="77777777" w:rsidR="000A1D89" w:rsidRDefault="000A1D89">
      <w:pPr>
        <w:pStyle w:val="BodyText"/>
        <w:rPr>
          <w:b/>
          <w:sz w:val="40"/>
        </w:rPr>
      </w:pPr>
    </w:p>
    <w:p w14:paraId="008C4F72" w14:textId="77777777" w:rsidR="000A1D89" w:rsidRDefault="000A1D89">
      <w:pPr>
        <w:pStyle w:val="BodyText"/>
        <w:rPr>
          <w:b/>
          <w:sz w:val="40"/>
        </w:rPr>
      </w:pPr>
    </w:p>
    <w:p w14:paraId="21D08735" w14:textId="77777777" w:rsidR="000A1D89" w:rsidRDefault="00591368">
      <w:pPr>
        <w:spacing w:before="322"/>
        <w:ind w:left="1959" w:right="1976"/>
        <w:jc w:val="center"/>
        <w:rPr>
          <w:b/>
          <w:sz w:val="36"/>
        </w:rPr>
      </w:pPr>
      <w:r>
        <w:rPr>
          <w:b/>
          <w:sz w:val="36"/>
        </w:rPr>
        <w:t>NEGOTIATIONS</w:t>
      </w:r>
      <w:r>
        <w:rPr>
          <w:b/>
          <w:spacing w:val="-3"/>
          <w:sz w:val="36"/>
        </w:rPr>
        <w:t xml:space="preserve"> </w:t>
      </w:r>
      <w:r>
        <w:rPr>
          <w:b/>
          <w:spacing w:val="-2"/>
          <w:sz w:val="36"/>
        </w:rPr>
        <w:t>AGREEMENT</w:t>
      </w:r>
    </w:p>
    <w:p w14:paraId="57DFB7F9" w14:textId="77777777" w:rsidR="000A1D89" w:rsidRDefault="000A1D89">
      <w:pPr>
        <w:pStyle w:val="BodyText"/>
        <w:rPr>
          <w:b/>
          <w:sz w:val="40"/>
        </w:rPr>
      </w:pPr>
    </w:p>
    <w:p w14:paraId="3CA1A7E2" w14:textId="77777777" w:rsidR="000A1D89" w:rsidRDefault="000A1D89">
      <w:pPr>
        <w:pStyle w:val="BodyText"/>
        <w:rPr>
          <w:b/>
          <w:sz w:val="40"/>
        </w:rPr>
      </w:pPr>
    </w:p>
    <w:p w14:paraId="20B251C9" w14:textId="77777777" w:rsidR="000A1D89" w:rsidRDefault="00591368">
      <w:pPr>
        <w:spacing w:before="323" w:line="477" w:lineRule="auto"/>
        <w:ind w:left="1959" w:right="1977"/>
        <w:jc w:val="center"/>
        <w:rPr>
          <w:b/>
          <w:sz w:val="36"/>
        </w:rPr>
      </w:pPr>
      <w:r>
        <w:rPr>
          <w:b/>
          <w:sz w:val="36"/>
        </w:rPr>
        <w:t>Douglas</w:t>
      </w:r>
      <w:r>
        <w:rPr>
          <w:b/>
          <w:spacing w:val="-9"/>
          <w:sz w:val="36"/>
        </w:rPr>
        <w:t xml:space="preserve"> </w:t>
      </w:r>
      <w:r>
        <w:rPr>
          <w:b/>
          <w:sz w:val="36"/>
        </w:rPr>
        <w:t>County</w:t>
      </w:r>
      <w:r>
        <w:rPr>
          <w:b/>
          <w:spacing w:val="-9"/>
          <w:sz w:val="36"/>
        </w:rPr>
        <w:t xml:space="preserve"> </w:t>
      </w:r>
      <w:r>
        <w:rPr>
          <w:b/>
          <w:sz w:val="36"/>
        </w:rPr>
        <w:t>School</w:t>
      </w:r>
      <w:r>
        <w:rPr>
          <w:b/>
          <w:spacing w:val="-10"/>
          <w:sz w:val="36"/>
        </w:rPr>
        <w:t xml:space="preserve"> </w:t>
      </w:r>
      <w:r>
        <w:rPr>
          <w:b/>
          <w:sz w:val="36"/>
        </w:rPr>
        <w:t>District</w:t>
      </w:r>
      <w:r>
        <w:rPr>
          <w:b/>
          <w:spacing w:val="-9"/>
          <w:sz w:val="36"/>
        </w:rPr>
        <w:t xml:space="preserve"> </w:t>
      </w:r>
      <w:r>
        <w:rPr>
          <w:b/>
          <w:sz w:val="36"/>
        </w:rPr>
        <w:t xml:space="preserve">0001 </w:t>
      </w:r>
      <w:r>
        <w:rPr>
          <w:b/>
          <w:spacing w:val="-4"/>
          <w:sz w:val="36"/>
        </w:rPr>
        <w:t>And</w:t>
      </w:r>
    </w:p>
    <w:p w14:paraId="73F846D6" w14:textId="77777777" w:rsidR="000A1D89" w:rsidRDefault="00591368">
      <w:pPr>
        <w:spacing w:before="8"/>
        <w:ind w:left="1959" w:right="1976"/>
        <w:jc w:val="center"/>
        <w:rPr>
          <w:b/>
          <w:sz w:val="36"/>
        </w:rPr>
      </w:pPr>
      <w:r>
        <w:rPr>
          <w:b/>
          <w:sz w:val="36"/>
        </w:rPr>
        <w:t>The</w:t>
      </w:r>
      <w:r>
        <w:rPr>
          <w:b/>
          <w:spacing w:val="-2"/>
          <w:sz w:val="36"/>
        </w:rPr>
        <w:t xml:space="preserve"> </w:t>
      </w:r>
      <w:r>
        <w:rPr>
          <w:b/>
          <w:sz w:val="36"/>
        </w:rPr>
        <w:t>Omaha</w:t>
      </w:r>
      <w:r>
        <w:rPr>
          <w:b/>
          <w:spacing w:val="-1"/>
          <w:sz w:val="36"/>
        </w:rPr>
        <w:t xml:space="preserve"> </w:t>
      </w:r>
      <w:r>
        <w:rPr>
          <w:b/>
          <w:sz w:val="36"/>
        </w:rPr>
        <w:t>Education</w:t>
      </w:r>
      <w:r>
        <w:rPr>
          <w:b/>
          <w:spacing w:val="-1"/>
          <w:sz w:val="36"/>
        </w:rPr>
        <w:t xml:space="preserve"> </w:t>
      </w:r>
      <w:r>
        <w:rPr>
          <w:b/>
          <w:spacing w:val="-2"/>
          <w:sz w:val="36"/>
        </w:rPr>
        <w:t>Association</w:t>
      </w:r>
    </w:p>
    <w:p w14:paraId="16C27023" w14:textId="77777777" w:rsidR="000A1D89" w:rsidRDefault="000A1D89">
      <w:pPr>
        <w:pStyle w:val="BodyText"/>
        <w:rPr>
          <w:b/>
          <w:sz w:val="40"/>
        </w:rPr>
      </w:pPr>
    </w:p>
    <w:p w14:paraId="3C54B3E0" w14:textId="77777777" w:rsidR="000A1D89" w:rsidRDefault="000A1D89">
      <w:pPr>
        <w:pStyle w:val="BodyText"/>
        <w:rPr>
          <w:b/>
          <w:sz w:val="40"/>
        </w:rPr>
      </w:pPr>
    </w:p>
    <w:p w14:paraId="188564F4" w14:textId="77777777" w:rsidR="000A1D89" w:rsidRDefault="000A1D89">
      <w:pPr>
        <w:pStyle w:val="BodyText"/>
        <w:rPr>
          <w:b/>
          <w:sz w:val="40"/>
        </w:rPr>
      </w:pPr>
    </w:p>
    <w:p w14:paraId="507EB08B" w14:textId="77777777" w:rsidR="000A1D89" w:rsidRDefault="000A1D89">
      <w:pPr>
        <w:pStyle w:val="BodyText"/>
        <w:rPr>
          <w:b/>
          <w:sz w:val="40"/>
        </w:rPr>
      </w:pPr>
    </w:p>
    <w:p w14:paraId="1A74D37D" w14:textId="77777777" w:rsidR="000A1D89" w:rsidRDefault="000A1D89">
      <w:pPr>
        <w:pStyle w:val="BodyText"/>
        <w:spacing w:before="9"/>
        <w:rPr>
          <w:b/>
          <w:sz w:val="43"/>
        </w:rPr>
      </w:pPr>
    </w:p>
    <w:p w14:paraId="20BE24C6" w14:textId="77777777" w:rsidR="000A1D89" w:rsidRDefault="000A1D89">
      <w:pPr>
        <w:jc w:val="center"/>
        <w:rPr>
          <w:sz w:val="36"/>
        </w:rPr>
      </w:pPr>
    </w:p>
    <w:p w14:paraId="23A94441" w14:textId="77777777" w:rsidR="00BD5C9F" w:rsidRPr="00D9615F" w:rsidRDefault="00BD5C9F">
      <w:pPr>
        <w:jc w:val="center"/>
        <w:rPr>
          <w:b/>
          <w:bCs/>
          <w:sz w:val="36"/>
        </w:rPr>
      </w:pPr>
      <w:r w:rsidRPr="00D9615F">
        <w:rPr>
          <w:b/>
          <w:bCs/>
          <w:sz w:val="36"/>
        </w:rPr>
        <w:t>2023-2024</w:t>
      </w:r>
    </w:p>
    <w:p w14:paraId="30663FEB" w14:textId="77777777" w:rsidR="00BD5C9F" w:rsidRPr="00D9615F" w:rsidRDefault="00BD5C9F">
      <w:pPr>
        <w:jc w:val="center"/>
        <w:rPr>
          <w:b/>
          <w:bCs/>
          <w:sz w:val="36"/>
        </w:rPr>
      </w:pPr>
      <w:r w:rsidRPr="00D9615F">
        <w:rPr>
          <w:b/>
          <w:bCs/>
          <w:sz w:val="36"/>
        </w:rPr>
        <w:t>2024-2025</w:t>
      </w:r>
    </w:p>
    <w:p w14:paraId="1182C1BF" w14:textId="56F529DB" w:rsidR="00BD5C9F" w:rsidRPr="00D9615F" w:rsidRDefault="00BD5C9F">
      <w:pPr>
        <w:jc w:val="center"/>
        <w:rPr>
          <w:b/>
          <w:bCs/>
          <w:sz w:val="36"/>
        </w:rPr>
        <w:sectPr w:rsidR="00BD5C9F" w:rsidRPr="00D9615F">
          <w:type w:val="continuous"/>
          <w:pgSz w:w="12240" w:h="15840"/>
          <w:pgMar w:top="1820" w:right="1320" w:bottom="280" w:left="1340" w:header="720" w:footer="720" w:gutter="0"/>
          <w:cols w:space="720"/>
        </w:sectPr>
      </w:pPr>
      <w:r w:rsidRPr="00D9615F">
        <w:rPr>
          <w:b/>
          <w:bCs/>
          <w:sz w:val="36"/>
        </w:rPr>
        <w:t>2025-2026</w:t>
      </w:r>
    </w:p>
    <w:p w14:paraId="604F6811" w14:textId="77777777" w:rsidR="000A1D89" w:rsidRDefault="00591368">
      <w:pPr>
        <w:pStyle w:val="Heading1"/>
        <w:spacing w:before="78"/>
        <w:ind w:left="1959" w:right="1976"/>
      </w:pPr>
      <w:r>
        <w:lastRenderedPageBreak/>
        <w:t xml:space="preserve">TABLE OF </w:t>
      </w:r>
      <w:r>
        <w:rPr>
          <w:spacing w:val="-2"/>
        </w:rPr>
        <w:t>CONTENTS</w:t>
      </w:r>
    </w:p>
    <w:p w14:paraId="61585068" w14:textId="77777777" w:rsidR="000A1D89" w:rsidRDefault="00591368">
      <w:pPr>
        <w:pStyle w:val="BodyText"/>
        <w:tabs>
          <w:tab w:val="left" w:pos="1419"/>
          <w:tab w:val="right" w:leader="dot" w:pos="8739"/>
        </w:tabs>
        <w:spacing w:before="554"/>
        <w:ind w:left="100"/>
      </w:pPr>
      <w:r>
        <w:t>Article</w:t>
      </w:r>
      <w:r>
        <w:rPr>
          <w:spacing w:val="-3"/>
        </w:rPr>
        <w:t xml:space="preserve"> </w:t>
      </w:r>
      <w:r>
        <w:rPr>
          <w:spacing w:val="-10"/>
        </w:rPr>
        <w:t>1</w:t>
      </w:r>
      <w:r>
        <w:tab/>
        <w:t>Terms</w:t>
      </w:r>
      <w:r>
        <w:rPr>
          <w:spacing w:val="-1"/>
        </w:rPr>
        <w:t xml:space="preserve"> </w:t>
      </w:r>
      <w:r>
        <w:t>of</w:t>
      </w:r>
      <w:r>
        <w:rPr>
          <w:spacing w:val="-1"/>
        </w:rPr>
        <w:t xml:space="preserve"> </w:t>
      </w:r>
      <w:r>
        <w:rPr>
          <w:spacing w:val="-2"/>
        </w:rPr>
        <w:t>Agreement</w:t>
      </w:r>
      <w:r>
        <w:tab/>
      </w:r>
      <w:r>
        <w:rPr>
          <w:spacing w:val="-10"/>
        </w:rPr>
        <w:t>3</w:t>
      </w:r>
    </w:p>
    <w:p w14:paraId="141185C4" w14:textId="77777777" w:rsidR="000A1D89" w:rsidRDefault="00591368">
      <w:pPr>
        <w:pStyle w:val="BodyText"/>
        <w:tabs>
          <w:tab w:val="left" w:pos="1419"/>
          <w:tab w:val="right" w:leader="dot" w:pos="8739"/>
        </w:tabs>
        <w:spacing w:before="276"/>
        <w:ind w:left="100"/>
      </w:pPr>
      <w:r>
        <w:t>Article</w:t>
      </w:r>
      <w:r>
        <w:rPr>
          <w:spacing w:val="-3"/>
        </w:rPr>
        <w:t xml:space="preserve"> </w:t>
      </w:r>
      <w:r>
        <w:rPr>
          <w:spacing w:val="-10"/>
        </w:rPr>
        <w:t>2</w:t>
      </w:r>
      <w:r>
        <w:tab/>
      </w:r>
      <w:r>
        <w:rPr>
          <w:spacing w:val="-2"/>
        </w:rPr>
        <w:t>Definitions</w:t>
      </w:r>
      <w:r>
        <w:tab/>
      </w:r>
      <w:r>
        <w:rPr>
          <w:spacing w:val="-10"/>
        </w:rPr>
        <w:t>3</w:t>
      </w:r>
    </w:p>
    <w:p w14:paraId="7F457DD3" w14:textId="77777777" w:rsidR="000A1D89" w:rsidRDefault="00591368">
      <w:pPr>
        <w:pStyle w:val="BodyText"/>
        <w:tabs>
          <w:tab w:val="left" w:pos="1419"/>
          <w:tab w:val="right" w:leader="dot" w:pos="8739"/>
        </w:tabs>
        <w:spacing w:before="277"/>
        <w:ind w:left="100"/>
      </w:pPr>
      <w:r>
        <w:t>Article</w:t>
      </w:r>
      <w:r>
        <w:rPr>
          <w:spacing w:val="-3"/>
        </w:rPr>
        <w:t xml:space="preserve"> </w:t>
      </w:r>
      <w:r>
        <w:rPr>
          <w:spacing w:val="-10"/>
        </w:rPr>
        <w:t>3</w:t>
      </w:r>
      <w:r>
        <w:tab/>
        <w:t>Policies</w:t>
      </w:r>
      <w:r>
        <w:rPr>
          <w:spacing w:val="-2"/>
        </w:rPr>
        <w:t xml:space="preserve"> </w:t>
      </w:r>
      <w:r>
        <w:t>and</w:t>
      </w:r>
      <w:r>
        <w:rPr>
          <w:spacing w:val="-2"/>
        </w:rPr>
        <w:t xml:space="preserve"> Regulations</w:t>
      </w:r>
      <w:r>
        <w:tab/>
      </w:r>
      <w:r>
        <w:rPr>
          <w:spacing w:val="-10"/>
        </w:rPr>
        <w:t>4</w:t>
      </w:r>
    </w:p>
    <w:p w14:paraId="27F90EC0" w14:textId="77777777" w:rsidR="000A1D89" w:rsidRDefault="00591368">
      <w:pPr>
        <w:pStyle w:val="BodyText"/>
        <w:tabs>
          <w:tab w:val="left" w:pos="1419"/>
          <w:tab w:val="right" w:leader="dot" w:pos="8739"/>
        </w:tabs>
        <w:spacing w:before="276"/>
        <w:ind w:left="100"/>
      </w:pPr>
      <w:r>
        <w:t>Article</w:t>
      </w:r>
      <w:r>
        <w:rPr>
          <w:spacing w:val="-3"/>
        </w:rPr>
        <w:t xml:space="preserve"> </w:t>
      </w:r>
      <w:r>
        <w:rPr>
          <w:spacing w:val="-10"/>
        </w:rPr>
        <w:t>4</w:t>
      </w:r>
      <w:r>
        <w:tab/>
        <w:t>Salary</w:t>
      </w:r>
      <w:r>
        <w:rPr>
          <w:spacing w:val="-4"/>
        </w:rPr>
        <w:t xml:space="preserve"> </w:t>
      </w:r>
      <w:r>
        <w:t>Deductions,</w:t>
      </w:r>
      <w:r>
        <w:rPr>
          <w:spacing w:val="-2"/>
        </w:rPr>
        <w:t xml:space="preserve"> </w:t>
      </w:r>
      <w:r>
        <w:t>Personnel</w:t>
      </w:r>
      <w:r>
        <w:rPr>
          <w:spacing w:val="-2"/>
        </w:rPr>
        <w:t xml:space="preserve"> Files</w:t>
      </w:r>
      <w:r>
        <w:tab/>
      </w:r>
      <w:r>
        <w:rPr>
          <w:spacing w:val="-10"/>
        </w:rPr>
        <w:t>4</w:t>
      </w:r>
    </w:p>
    <w:p w14:paraId="18B7A269" w14:textId="77777777" w:rsidR="000A1D89" w:rsidRDefault="00591368">
      <w:pPr>
        <w:pStyle w:val="BodyText"/>
        <w:tabs>
          <w:tab w:val="left" w:pos="1419"/>
          <w:tab w:val="right" w:leader="dot" w:pos="8739"/>
        </w:tabs>
        <w:spacing w:before="276"/>
        <w:ind w:left="100"/>
      </w:pPr>
      <w:r>
        <w:t>Article</w:t>
      </w:r>
      <w:r>
        <w:rPr>
          <w:spacing w:val="-3"/>
        </w:rPr>
        <w:t xml:space="preserve"> </w:t>
      </w:r>
      <w:r>
        <w:rPr>
          <w:spacing w:val="-10"/>
        </w:rPr>
        <w:t>5</w:t>
      </w:r>
      <w:r>
        <w:tab/>
        <w:t>Duty</w:t>
      </w:r>
      <w:r>
        <w:rPr>
          <w:spacing w:val="-2"/>
        </w:rPr>
        <w:t xml:space="preserve"> </w:t>
      </w:r>
      <w:r>
        <w:t>Days,</w:t>
      </w:r>
      <w:r>
        <w:rPr>
          <w:spacing w:val="-1"/>
        </w:rPr>
        <w:t xml:space="preserve"> </w:t>
      </w:r>
      <w:r>
        <w:t>Hours,</w:t>
      </w:r>
      <w:r>
        <w:rPr>
          <w:spacing w:val="-3"/>
        </w:rPr>
        <w:t xml:space="preserve"> </w:t>
      </w:r>
      <w:r>
        <w:t>Closures,</w:t>
      </w:r>
      <w:r>
        <w:rPr>
          <w:spacing w:val="-1"/>
        </w:rPr>
        <w:t xml:space="preserve"> </w:t>
      </w:r>
      <w:r>
        <w:t>Remote</w:t>
      </w:r>
      <w:r>
        <w:rPr>
          <w:spacing w:val="-2"/>
        </w:rPr>
        <w:t xml:space="preserve"> </w:t>
      </w:r>
      <w:r>
        <w:t>Learning,</w:t>
      </w:r>
      <w:r>
        <w:rPr>
          <w:spacing w:val="-2"/>
        </w:rPr>
        <w:t xml:space="preserve"> </w:t>
      </w:r>
      <w:r>
        <w:t>and</w:t>
      </w:r>
      <w:r>
        <w:rPr>
          <w:spacing w:val="-1"/>
        </w:rPr>
        <w:t xml:space="preserve"> </w:t>
      </w:r>
      <w:r>
        <w:t>Extra</w:t>
      </w:r>
      <w:r>
        <w:rPr>
          <w:spacing w:val="-2"/>
        </w:rPr>
        <w:t xml:space="preserve"> </w:t>
      </w:r>
      <w:r>
        <w:rPr>
          <w:spacing w:val="-4"/>
        </w:rPr>
        <w:t>Duty</w:t>
      </w:r>
      <w:r>
        <w:tab/>
      </w:r>
      <w:r>
        <w:rPr>
          <w:spacing w:val="-10"/>
        </w:rPr>
        <w:t>5</w:t>
      </w:r>
    </w:p>
    <w:p w14:paraId="57DE54A2" w14:textId="77777777" w:rsidR="000A1D89" w:rsidRDefault="00591368">
      <w:pPr>
        <w:pStyle w:val="BodyText"/>
        <w:tabs>
          <w:tab w:val="left" w:pos="1419"/>
          <w:tab w:val="right" w:leader="dot" w:pos="8739"/>
        </w:tabs>
        <w:spacing w:before="276"/>
        <w:ind w:left="100"/>
      </w:pPr>
      <w:r>
        <w:t>Article</w:t>
      </w:r>
      <w:r>
        <w:rPr>
          <w:spacing w:val="-3"/>
        </w:rPr>
        <w:t xml:space="preserve"> </w:t>
      </w:r>
      <w:r>
        <w:rPr>
          <w:spacing w:val="-10"/>
        </w:rPr>
        <w:t>6</w:t>
      </w:r>
      <w:r>
        <w:tab/>
        <w:t>Acceptable</w:t>
      </w:r>
      <w:r>
        <w:rPr>
          <w:spacing w:val="-4"/>
        </w:rPr>
        <w:t xml:space="preserve"> </w:t>
      </w:r>
      <w:r>
        <w:t>Dress</w:t>
      </w:r>
      <w:r>
        <w:rPr>
          <w:spacing w:val="-3"/>
        </w:rPr>
        <w:t xml:space="preserve"> </w:t>
      </w:r>
      <w:r>
        <w:t>and</w:t>
      </w:r>
      <w:r>
        <w:rPr>
          <w:spacing w:val="-2"/>
        </w:rPr>
        <w:t xml:space="preserve"> Appearance</w:t>
      </w:r>
      <w:r>
        <w:tab/>
      </w:r>
      <w:r>
        <w:rPr>
          <w:spacing w:val="-10"/>
        </w:rPr>
        <w:t>7</w:t>
      </w:r>
    </w:p>
    <w:p w14:paraId="0761B76D" w14:textId="77777777" w:rsidR="000A1D89" w:rsidRDefault="00591368">
      <w:pPr>
        <w:pStyle w:val="BodyText"/>
        <w:tabs>
          <w:tab w:val="left" w:pos="1419"/>
          <w:tab w:val="right" w:leader="dot" w:pos="8739"/>
        </w:tabs>
        <w:spacing w:before="276"/>
        <w:ind w:left="100"/>
      </w:pPr>
      <w:r>
        <w:t>Article</w:t>
      </w:r>
      <w:r>
        <w:rPr>
          <w:spacing w:val="-3"/>
        </w:rPr>
        <w:t xml:space="preserve"> </w:t>
      </w:r>
      <w:r>
        <w:rPr>
          <w:spacing w:val="-10"/>
        </w:rPr>
        <w:t>7</w:t>
      </w:r>
      <w:r>
        <w:tab/>
      </w:r>
      <w:r>
        <w:rPr>
          <w:spacing w:val="-2"/>
        </w:rPr>
        <w:t>Vacation</w:t>
      </w:r>
      <w:r>
        <w:tab/>
      </w:r>
      <w:r>
        <w:rPr>
          <w:spacing w:val="-10"/>
        </w:rPr>
        <w:t>7</w:t>
      </w:r>
    </w:p>
    <w:p w14:paraId="4AC68BA4" w14:textId="1E9B4229" w:rsidR="000A1D89" w:rsidRDefault="00591368">
      <w:pPr>
        <w:pStyle w:val="BodyText"/>
        <w:tabs>
          <w:tab w:val="left" w:pos="1419"/>
          <w:tab w:val="right" w:leader="dot" w:pos="8739"/>
        </w:tabs>
        <w:spacing w:before="276"/>
        <w:ind w:left="100"/>
      </w:pPr>
      <w:r>
        <w:t>Article</w:t>
      </w:r>
      <w:r>
        <w:rPr>
          <w:spacing w:val="-3"/>
        </w:rPr>
        <w:t xml:space="preserve"> </w:t>
      </w:r>
      <w:r>
        <w:rPr>
          <w:spacing w:val="-10"/>
        </w:rPr>
        <w:t>8</w:t>
      </w:r>
      <w:r>
        <w:tab/>
        <w:t>Leaves</w:t>
      </w:r>
      <w:r>
        <w:rPr>
          <w:spacing w:val="-2"/>
        </w:rPr>
        <w:t xml:space="preserve"> </w:t>
      </w:r>
      <w:r>
        <w:t>of</w:t>
      </w:r>
      <w:r>
        <w:rPr>
          <w:spacing w:val="-1"/>
        </w:rPr>
        <w:t xml:space="preserve"> </w:t>
      </w:r>
      <w:r>
        <w:rPr>
          <w:spacing w:val="-2"/>
        </w:rPr>
        <w:t>Absence</w:t>
      </w:r>
      <w:r>
        <w:tab/>
      </w:r>
      <w:r w:rsidR="00E90420">
        <w:rPr>
          <w:spacing w:val="-10"/>
        </w:rPr>
        <w:t>7</w:t>
      </w:r>
    </w:p>
    <w:p w14:paraId="3DE7F183" w14:textId="77777777" w:rsidR="000A1D89" w:rsidRDefault="00591368">
      <w:pPr>
        <w:pStyle w:val="BodyText"/>
        <w:tabs>
          <w:tab w:val="left" w:pos="1419"/>
          <w:tab w:val="right" w:leader="dot" w:pos="8739"/>
        </w:tabs>
        <w:spacing w:before="276"/>
        <w:ind w:left="100"/>
      </w:pPr>
      <w:r>
        <w:t>Article</w:t>
      </w:r>
      <w:r>
        <w:rPr>
          <w:spacing w:val="-3"/>
        </w:rPr>
        <w:t xml:space="preserve"> </w:t>
      </w:r>
      <w:r>
        <w:rPr>
          <w:spacing w:val="-10"/>
        </w:rPr>
        <w:t>9</w:t>
      </w:r>
      <w:r>
        <w:tab/>
        <w:t>Association</w:t>
      </w:r>
      <w:r>
        <w:rPr>
          <w:spacing w:val="-2"/>
        </w:rPr>
        <w:t xml:space="preserve"> Leave</w:t>
      </w:r>
      <w:r>
        <w:tab/>
      </w:r>
      <w:r>
        <w:rPr>
          <w:spacing w:val="-5"/>
        </w:rPr>
        <w:t>10</w:t>
      </w:r>
    </w:p>
    <w:p w14:paraId="06290DC1" w14:textId="2328923D" w:rsidR="000A1D89" w:rsidRDefault="00591368">
      <w:pPr>
        <w:pStyle w:val="BodyText"/>
        <w:tabs>
          <w:tab w:val="left" w:pos="1419"/>
          <w:tab w:val="right" w:leader="dot" w:pos="8739"/>
        </w:tabs>
        <w:spacing w:before="276"/>
        <w:ind w:left="100"/>
      </w:pPr>
      <w:r>
        <w:t>Article</w:t>
      </w:r>
      <w:r>
        <w:rPr>
          <w:spacing w:val="-3"/>
        </w:rPr>
        <w:t xml:space="preserve"> </w:t>
      </w:r>
      <w:r>
        <w:rPr>
          <w:spacing w:val="-5"/>
        </w:rPr>
        <w:t>10</w:t>
      </w:r>
      <w:r>
        <w:tab/>
        <w:t>Hiring,</w:t>
      </w:r>
      <w:r>
        <w:rPr>
          <w:spacing w:val="-1"/>
        </w:rPr>
        <w:t xml:space="preserve"> </w:t>
      </w:r>
      <w:r>
        <w:rPr>
          <w:spacing w:val="-2"/>
        </w:rPr>
        <w:t>Transfers</w:t>
      </w:r>
      <w:r>
        <w:tab/>
      </w:r>
      <w:r>
        <w:rPr>
          <w:spacing w:val="-5"/>
        </w:rPr>
        <w:t>1</w:t>
      </w:r>
      <w:r w:rsidR="00E90420">
        <w:rPr>
          <w:spacing w:val="-5"/>
        </w:rPr>
        <w:t>0</w:t>
      </w:r>
    </w:p>
    <w:p w14:paraId="70014C73" w14:textId="2CE7F8C9" w:rsidR="000A1D89" w:rsidRDefault="00591368">
      <w:pPr>
        <w:pStyle w:val="BodyText"/>
        <w:tabs>
          <w:tab w:val="left" w:pos="1419"/>
          <w:tab w:val="right" w:leader="dot" w:pos="8739"/>
        </w:tabs>
        <w:spacing w:before="276"/>
        <w:ind w:left="100"/>
      </w:pPr>
      <w:r>
        <w:t>Article</w:t>
      </w:r>
      <w:r>
        <w:rPr>
          <w:spacing w:val="-3"/>
        </w:rPr>
        <w:t xml:space="preserve"> </w:t>
      </w:r>
      <w:r>
        <w:rPr>
          <w:spacing w:val="-5"/>
        </w:rPr>
        <w:t>11</w:t>
      </w:r>
      <w:r>
        <w:tab/>
        <w:t>Grievances,</w:t>
      </w:r>
      <w:r>
        <w:rPr>
          <w:spacing w:val="-5"/>
        </w:rPr>
        <w:t xml:space="preserve"> </w:t>
      </w:r>
      <w:r>
        <w:t>Complaints,</w:t>
      </w:r>
      <w:r>
        <w:rPr>
          <w:spacing w:val="-4"/>
        </w:rPr>
        <w:t xml:space="preserve"> </w:t>
      </w:r>
      <w:r>
        <w:rPr>
          <w:spacing w:val="-2"/>
        </w:rPr>
        <w:t>Communication</w:t>
      </w:r>
      <w:r>
        <w:tab/>
      </w:r>
      <w:r>
        <w:rPr>
          <w:spacing w:val="-5"/>
        </w:rPr>
        <w:t>1</w:t>
      </w:r>
      <w:r w:rsidR="00E90420">
        <w:rPr>
          <w:spacing w:val="-5"/>
        </w:rPr>
        <w:t>1</w:t>
      </w:r>
    </w:p>
    <w:p w14:paraId="7CDEBF7A" w14:textId="636F80A6" w:rsidR="000A1D89" w:rsidRDefault="00591368">
      <w:pPr>
        <w:pStyle w:val="BodyText"/>
        <w:tabs>
          <w:tab w:val="left" w:pos="1419"/>
          <w:tab w:val="right" w:leader="dot" w:pos="8739"/>
        </w:tabs>
        <w:spacing w:before="276"/>
        <w:ind w:left="100"/>
      </w:pPr>
      <w:r>
        <w:t>Article</w:t>
      </w:r>
      <w:r>
        <w:rPr>
          <w:spacing w:val="-3"/>
        </w:rPr>
        <w:t xml:space="preserve"> </w:t>
      </w:r>
      <w:r>
        <w:rPr>
          <w:spacing w:val="-5"/>
        </w:rPr>
        <w:t>12</w:t>
      </w:r>
      <w:r>
        <w:tab/>
        <w:t>Insurance</w:t>
      </w:r>
      <w:r>
        <w:rPr>
          <w:spacing w:val="-3"/>
        </w:rPr>
        <w:t xml:space="preserve"> </w:t>
      </w:r>
      <w:r>
        <w:rPr>
          <w:spacing w:val="-2"/>
        </w:rPr>
        <w:t>Benefits</w:t>
      </w:r>
      <w:r>
        <w:tab/>
      </w:r>
      <w:r>
        <w:rPr>
          <w:spacing w:val="-5"/>
        </w:rPr>
        <w:t>1</w:t>
      </w:r>
      <w:r w:rsidR="00E90420">
        <w:rPr>
          <w:spacing w:val="-5"/>
        </w:rPr>
        <w:t>1</w:t>
      </w:r>
    </w:p>
    <w:p w14:paraId="08649426" w14:textId="77E6D2A9" w:rsidR="000A1D89" w:rsidRDefault="00591368">
      <w:pPr>
        <w:pStyle w:val="BodyText"/>
        <w:tabs>
          <w:tab w:val="left" w:pos="1419"/>
          <w:tab w:val="right" w:leader="dot" w:pos="8739"/>
        </w:tabs>
        <w:spacing w:before="276"/>
        <w:ind w:left="100"/>
      </w:pPr>
      <w:r>
        <w:t>Article</w:t>
      </w:r>
      <w:r>
        <w:rPr>
          <w:spacing w:val="-3"/>
        </w:rPr>
        <w:t xml:space="preserve"> </w:t>
      </w:r>
      <w:r>
        <w:rPr>
          <w:spacing w:val="-5"/>
        </w:rPr>
        <w:t>13</w:t>
      </w:r>
      <w:r>
        <w:tab/>
        <w:t>Pension</w:t>
      </w:r>
      <w:r>
        <w:rPr>
          <w:spacing w:val="-3"/>
        </w:rPr>
        <w:t xml:space="preserve"> </w:t>
      </w:r>
      <w:r>
        <w:rPr>
          <w:spacing w:val="-4"/>
        </w:rPr>
        <w:t>Plan</w:t>
      </w:r>
      <w:r>
        <w:tab/>
      </w:r>
      <w:r>
        <w:rPr>
          <w:spacing w:val="-5"/>
        </w:rPr>
        <w:t>1</w:t>
      </w:r>
      <w:r w:rsidR="00E90420">
        <w:rPr>
          <w:spacing w:val="-5"/>
        </w:rPr>
        <w:t>5</w:t>
      </w:r>
    </w:p>
    <w:p w14:paraId="15942DC7" w14:textId="5FF23301" w:rsidR="000A1D89" w:rsidRDefault="00591368">
      <w:pPr>
        <w:pStyle w:val="BodyText"/>
        <w:tabs>
          <w:tab w:val="left" w:pos="1419"/>
          <w:tab w:val="right" w:leader="dot" w:pos="8739"/>
        </w:tabs>
        <w:spacing w:before="276"/>
        <w:ind w:left="100"/>
      </w:pPr>
      <w:r>
        <w:t>Article</w:t>
      </w:r>
      <w:r>
        <w:rPr>
          <w:spacing w:val="-3"/>
        </w:rPr>
        <w:t xml:space="preserve"> </w:t>
      </w:r>
      <w:r>
        <w:rPr>
          <w:spacing w:val="-5"/>
        </w:rPr>
        <w:t>14</w:t>
      </w:r>
      <w:r>
        <w:tab/>
        <w:t>Long</w:t>
      </w:r>
      <w:r>
        <w:rPr>
          <w:spacing w:val="-2"/>
        </w:rPr>
        <w:t xml:space="preserve"> </w:t>
      </w:r>
      <w:r>
        <w:t>Service</w:t>
      </w:r>
      <w:r>
        <w:rPr>
          <w:spacing w:val="-2"/>
        </w:rPr>
        <w:t xml:space="preserve"> Increment</w:t>
      </w:r>
      <w:r>
        <w:tab/>
      </w:r>
      <w:r>
        <w:rPr>
          <w:spacing w:val="-5"/>
        </w:rPr>
        <w:t>1</w:t>
      </w:r>
      <w:r w:rsidR="00E90420">
        <w:rPr>
          <w:spacing w:val="-5"/>
        </w:rPr>
        <w:t>5</w:t>
      </w:r>
    </w:p>
    <w:p w14:paraId="70ACF911" w14:textId="77777777" w:rsidR="000A1D89" w:rsidRDefault="00591368">
      <w:pPr>
        <w:pStyle w:val="BodyText"/>
        <w:tabs>
          <w:tab w:val="left" w:pos="1419"/>
          <w:tab w:val="right" w:leader="dot" w:pos="8739"/>
        </w:tabs>
        <w:spacing w:before="276"/>
        <w:ind w:left="100"/>
      </w:pPr>
      <w:r>
        <w:t>Article</w:t>
      </w:r>
      <w:r>
        <w:rPr>
          <w:spacing w:val="-3"/>
        </w:rPr>
        <w:t xml:space="preserve"> </w:t>
      </w:r>
      <w:r>
        <w:rPr>
          <w:spacing w:val="-5"/>
        </w:rPr>
        <w:t>15</w:t>
      </w:r>
      <w:r>
        <w:tab/>
        <w:t>Payment</w:t>
      </w:r>
      <w:r>
        <w:rPr>
          <w:spacing w:val="-4"/>
        </w:rPr>
        <w:t xml:space="preserve"> </w:t>
      </w:r>
      <w:r>
        <w:t>for</w:t>
      </w:r>
      <w:r>
        <w:rPr>
          <w:spacing w:val="-2"/>
        </w:rPr>
        <w:t xml:space="preserve"> </w:t>
      </w:r>
      <w:r>
        <w:t>Accumulated</w:t>
      </w:r>
      <w:r>
        <w:rPr>
          <w:spacing w:val="-3"/>
        </w:rPr>
        <w:t xml:space="preserve"> </w:t>
      </w:r>
      <w:r>
        <w:t>Sick</w:t>
      </w:r>
      <w:r>
        <w:rPr>
          <w:spacing w:val="-2"/>
        </w:rPr>
        <w:t xml:space="preserve"> Leave</w:t>
      </w:r>
      <w:r>
        <w:tab/>
      </w:r>
      <w:r>
        <w:rPr>
          <w:spacing w:val="-7"/>
        </w:rPr>
        <w:t>16</w:t>
      </w:r>
    </w:p>
    <w:p w14:paraId="36DBEFD9" w14:textId="1230BE71" w:rsidR="000A1D89" w:rsidRDefault="00591368">
      <w:pPr>
        <w:pStyle w:val="BodyText"/>
        <w:tabs>
          <w:tab w:val="left" w:pos="1419"/>
          <w:tab w:val="right" w:leader="dot" w:pos="8739"/>
        </w:tabs>
        <w:spacing w:before="276"/>
        <w:ind w:left="100"/>
      </w:pPr>
      <w:r>
        <w:t>Article</w:t>
      </w:r>
      <w:r>
        <w:rPr>
          <w:spacing w:val="-3"/>
        </w:rPr>
        <w:t xml:space="preserve"> </w:t>
      </w:r>
      <w:r>
        <w:rPr>
          <w:spacing w:val="-5"/>
        </w:rPr>
        <w:t>16</w:t>
      </w:r>
      <w:r>
        <w:tab/>
        <w:t>Spectator</w:t>
      </w:r>
      <w:r>
        <w:rPr>
          <w:spacing w:val="-3"/>
        </w:rPr>
        <w:t xml:space="preserve"> </w:t>
      </w:r>
      <w:r>
        <w:rPr>
          <w:spacing w:val="-2"/>
        </w:rPr>
        <w:t>Event</w:t>
      </w:r>
      <w:r>
        <w:tab/>
      </w:r>
      <w:r>
        <w:rPr>
          <w:spacing w:val="-5"/>
        </w:rPr>
        <w:t>1</w:t>
      </w:r>
      <w:r w:rsidR="00E90420">
        <w:rPr>
          <w:spacing w:val="-5"/>
        </w:rPr>
        <w:t>6</w:t>
      </w:r>
    </w:p>
    <w:p w14:paraId="2E8D1640" w14:textId="62016C64" w:rsidR="000A1D89" w:rsidRDefault="00591368">
      <w:pPr>
        <w:pStyle w:val="BodyText"/>
        <w:tabs>
          <w:tab w:val="left" w:pos="1419"/>
          <w:tab w:val="right" w:leader="dot" w:pos="8739"/>
        </w:tabs>
        <w:spacing w:before="276"/>
        <w:ind w:left="100"/>
      </w:pPr>
      <w:r>
        <w:t>Article</w:t>
      </w:r>
      <w:r>
        <w:rPr>
          <w:spacing w:val="-3"/>
        </w:rPr>
        <w:t xml:space="preserve"> </w:t>
      </w:r>
      <w:r>
        <w:rPr>
          <w:spacing w:val="-5"/>
        </w:rPr>
        <w:t>17</w:t>
      </w:r>
      <w:r>
        <w:tab/>
        <w:t>Creditable</w:t>
      </w:r>
      <w:r>
        <w:rPr>
          <w:spacing w:val="-4"/>
        </w:rPr>
        <w:t xml:space="preserve"> </w:t>
      </w:r>
      <w:r>
        <w:t>Years,</w:t>
      </w:r>
      <w:r>
        <w:rPr>
          <w:spacing w:val="-3"/>
        </w:rPr>
        <w:t xml:space="preserve"> </w:t>
      </w:r>
      <w:r>
        <w:rPr>
          <w:spacing w:val="-2"/>
        </w:rPr>
        <w:t>Salaries</w:t>
      </w:r>
      <w:r>
        <w:tab/>
      </w:r>
      <w:r>
        <w:rPr>
          <w:spacing w:val="-5"/>
        </w:rPr>
        <w:t>1</w:t>
      </w:r>
      <w:r w:rsidR="00E90420">
        <w:rPr>
          <w:spacing w:val="-5"/>
        </w:rPr>
        <w:t>6</w:t>
      </w:r>
    </w:p>
    <w:p w14:paraId="759B547D" w14:textId="77777777" w:rsidR="000A1D89" w:rsidRDefault="000A1D89">
      <w:pPr>
        <w:sectPr w:rsidR="000A1D89">
          <w:footerReference w:type="default" r:id="rId8"/>
          <w:pgSz w:w="12240" w:h="15840"/>
          <w:pgMar w:top="1360" w:right="1320" w:bottom="1180" w:left="1340" w:header="0" w:footer="991" w:gutter="0"/>
          <w:pgNumType w:start="2"/>
          <w:cols w:space="720"/>
        </w:sectPr>
      </w:pPr>
    </w:p>
    <w:p w14:paraId="630524F0" w14:textId="77777777" w:rsidR="000A1D89" w:rsidRDefault="00591368">
      <w:pPr>
        <w:spacing w:before="78"/>
        <w:ind w:left="1959" w:right="1976"/>
        <w:jc w:val="center"/>
        <w:rPr>
          <w:b/>
          <w:sz w:val="24"/>
        </w:rPr>
      </w:pPr>
      <w:r>
        <w:rPr>
          <w:b/>
          <w:sz w:val="24"/>
        </w:rPr>
        <w:lastRenderedPageBreak/>
        <w:t>NEGOTIATIONS</w:t>
      </w:r>
      <w:r>
        <w:rPr>
          <w:b/>
          <w:spacing w:val="-1"/>
          <w:sz w:val="24"/>
        </w:rPr>
        <w:t xml:space="preserve"> </w:t>
      </w:r>
      <w:r>
        <w:rPr>
          <w:b/>
          <w:spacing w:val="-2"/>
          <w:sz w:val="24"/>
        </w:rPr>
        <w:t>AGREEMENT</w:t>
      </w:r>
    </w:p>
    <w:p w14:paraId="5766E9D2" w14:textId="77777777" w:rsidR="000A1D89" w:rsidRDefault="00591368">
      <w:pPr>
        <w:pStyle w:val="Heading2"/>
        <w:spacing w:before="2" w:line="247" w:lineRule="auto"/>
        <w:ind w:left="2881" w:right="2935"/>
        <w:jc w:val="center"/>
      </w:pPr>
      <w:r>
        <w:t>Douglas</w:t>
      </w:r>
      <w:r>
        <w:rPr>
          <w:spacing w:val="-9"/>
        </w:rPr>
        <w:t xml:space="preserve"> </w:t>
      </w:r>
      <w:r>
        <w:t>County</w:t>
      </w:r>
      <w:r>
        <w:rPr>
          <w:spacing w:val="-9"/>
        </w:rPr>
        <w:t xml:space="preserve"> </w:t>
      </w:r>
      <w:r>
        <w:t>School</w:t>
      </w:r>
      <w:r>
        <w:rPr>
          <w:spacing w:val="-10"/>
        </w:rPr>
        <w:t xml:space="preserve"> </w:t>
      </w:r>
      <w:r>
        <w:t>District</w:t>
      </w:r>
      <w:r>
        <w:rPr>
          <w:spacing w:val="-9"/>
        </w:rPr>
        <w:t xml:space="preserve"> </w:t>
      </w:r>
      <w:r>
        <w:t xml:space="preserve">0001 </w:t>
      </w:r>
      <w:r>
        <w:rPr>
          <w:spacing w:val="-4"/>
        </w:rPr>
        <w:t>And</w:t>
      </w:r>
    </w:p>
    <w:p w14:paraId="222506F1" w14:textId="2BA8E9D4" w:rsidR="000A1D89" w:rsidRDefault="00591368">
      <w:pPr>
        <w:spacing w:line="237" w:lineRule="auto"/>
        <w:ind w:left="2978" w:right="3032"/>
        <w:jc w:val="center"/>
        <w:rPr>
          <w:b/>
          <w:sz w:val="24"/>
        </w:rPr>
      </w:pPr>
      <w:r>
        <w:rPr>
          <w:b/>
          <w:sz w:val="24"/>
        </w:rPr>
        <w:t>The</w:t>
      </w:r>
      <w:r>
        <w:rPr>
          <w:b/>
          <w:spacing w:val="-13"/>
          <w:sz w:val="24"/>
        </w:rPr>
        <w:t xml:space="preserve"> </w:t>
      </w:r>
      <w:r>
        <w:rPr>
          <w:b/>
          <w:sz w:val="24"/>
        </w:rPr>
        <w:t>Omaha</w:t>
      </w:r>
      <w:r>
        <w:rPr>
          <w:b/>
          <w:spacing w:val="-13"/>
          <w:sz w:val="24"/>
        </w:rPr>
        <w:t xml:space="preserve"> </w:t>
      </w:r>
      <w:r>
        <w:rPr>
          <w:b/>
          <w:sz w:val="24"/>
        </w:rPr>
        <w:t>Education</w:t>
      </w:r>
      <w:r>
        <w:rPr>
          <w:b/>
          <w:spacing w:val="-13"/>
          <w:sz w:val="24"/>
        </w:rPr>
        <w:t xml:space="preserve"> </w:t>
      </w:r>
      <w:r>
        <w:rPr>
          <w:b/>
          <w:sz w:val="24"/>
        </w:rPr>
        <w:t xml:space="preserve">Association </w:t>
      </w:r>
    </w:p>
    <w:p w14:paraId="02095FAD" w14:textId="031A5AE1" w:rsidR="00BD5C9F" w:rsidRDefault="00BD5C9F">
      <w:pPr>
        <w:spacing w:line="237" w:lineRule="auto"/>
        <w:ind w:left="2978" w:right="3032"/>
        <w:jc w:val="center"/>
        <w:rPr>
          <w:b/>
          <w:sz w:val="24"/>
        </w:rPr>
      </w:pPr>
      <w:r>
        <w:rPr>
          <w:b/>
          <w:sz w:val="24"/>
        </w:rPr>
        <w:t>2023-2024</w:t>
      </w:r>
    </w:p>
    <w:p w14:paraId="77438453" w14:textId="3E53E364" w:rsidR="00BD5C9F" w:rsidRDefault="00BD5C9F">
      <w:pPr>
        <w:spacing w:line="237" w:lineRule="auto"/>
        <w:ind w:left="2978" w:right="3032"/>
        <w:jc w:val="center"/>
        <w:rPr>
          <w:b/>
          <w:sz w:val="24"/>
        </w:rPr>
      </w:pPr>
      <w:r>
        <w:rPr>
          <w:b/>
          <w:sz w:val="24"/>
        </w:rPr>
        <w:t>2024-2025</w:t>
      </w:r>
    </w:p>
    <w:p w14:paraId="3FB215DF" w14:textId="3D23EA2B" w:rsidR="00BD5C9F" w:rsidRDefault="00BD5C9F">
      <w:pPr>
        <w:spacing w:line="237" w:lineRule="auto"/>
        <w:ind w:left="2978" w:right="3032"/>
        <w:jc w:val="center"/>
        <w:rPr>
          <w:b/>
          <w:sz w:val="24"/>
        </w:rPr>
      </w:pPr>
      <w:r>
        <w:rPr>
          <w:b/>
          <w:sz w:val="24"/>
        </w:rPr>
        <w:t>2025-2026</w:t>
      </w:r>
    </w:p>
    <w:p w14:paraId="01880360" w14:textId="77777777" w:rsidR="000A1D89" w:rsidRDefault="000A1D89">
      <w:pPr>
        <w:pStyle w:val="BodyText"/>
        <w:spacing w:before="6"/>
        <w:rPr>
          <w:b/>
        </w:rPr>
      </w:pPr>
    </w:p>
    <w:p w14:paraId="59F639B6" w14:textId="77777777" w:rsidR="000A1D89" w:rsidRDefault="00591368">
      <w:pPr>
        <w:pStyle w:val="BodyText"/>
        <w:tabs>
          <w:tab w:val="left" w:pos="4292"/>
        </w:tabs>
        <w:spacing w:line="244" w:lineRule="auto"/>
        <w:ind w:left="100" w:right="207"/>
        <w:jc w:val="both"/>
      </w:pPr>
      <w:r>
        <w:t xml:space="preserve">By this Agreement, dated </w:t>
      </w:r>
      <w:r>
        <w:rPr>
          <w:u w:val="single"/>
        </w:rPr>
        <w:tab/>
      </w:r>
      <w:r>
        <w:t>,</w:t>
      </w:r>
      <w:r>
        <w:rPr>
          <w:spacing w:val="-5"/>
        </w:rPr>
        <w:t xml:space="preserve"> </w:t>
      </w:r>
      <w:r>
        <w:t>by</w:t>
      </w:r>
      <w:r>
        <w:rPr>
          <w:spacing w:val="-5"/>
        </w:rPr>
        <w:t xml:space="preserve"> </w:t>
      </w:r>
      <w:r>
        <w:t>and</w:t>
      </w:r>
      <w:r>
        <w:rPr>
          <w:spacing w:val="-5"/>
        </w:rPr>
        <w:t xml:space="preserve"> </w:t>
      </w:r>
      <w:r>
        <w:t>Between</w:t>
      </w:r>
      <w:r>
        <w:rPr>
          <w:spacing w:val="-5"/>
        </w:rPr>
        <w:t xml:space="preserve"> </w:t>
      </w:r>
      <w:r>
        <w:t>the</w:t>
      </w:r>
      <w:r>
        <w:rPr>
          <w:spacing w:val="-6"/>
        </w:rPr>
        <w:t xml:space="preserve"> </w:t>
      </w:r>
      <w:r>
        <w:t>Board</w:t>
      </w:r>
      <w:r>
        <w:rPr>
          <w:spacing w:val="-5"/>
        </w:rPr>
        <w:t xml:space="preserve"> </w:t>
      </w:r>
      <w:r>
        <w:t>of</w:t>
      </w:r>
      <w:r>
        <w:rPr>
          <w:spacing w:val="-5"/>
        </w:rPr>
        <w:t xml:space="preserve"> </w:t>
      </w:r>
      <w:r>
        <w:t>Education</w:t>
      </w:r>
      <w:r>
        <w:rPr>
          <w:spacing w:val="-5"/>
        </w:rPr>
        <w:t xml:space="preserve"> </w:t>
      </w:r>
      <w:r>
        <w:t>of</w:t>
      </w:r>
      <w:r>
        <w:rPr>
          <w:spacing w:val="-5"/>
        </w:rPr>
        <w:t xml:space="preserve"> </w:t>
      </w:r>
      <w:r>
        <w:t>Douglas County</w:t>
      </w:r>
      <w:r>
        <w:rPr>
          <w:spacing w:val="-1"/>
        </w:rPr>
        <w:t xml:space="preserve"> </w:t>
      </w:r>
      <w:r>
        <w:t>School</w:t>
      </w:r>
      <w:r>
        <w:rPr>
          <w:spacing w:val="-2"/>
        </w:rPr>
        <w:t xml:space="preserve"> </w:t>
      </w:r>
      <w:r>
        <w:t>District</w:t>
      </w:r>
      <w:r>
        <w:rPr>
          <w:spacing w:val="-1"/>
        </w:rPr>
        <w:t xml:space="preserve"> </w:t>
      </w:r>
      <w:r>
        <w:t>0001</w:t>
      </w:r>
      <w:r>
        <w:rPr>
          <w:spacing w:val="-1"/>
        </w:rPr>
        <w:t xml:space="preserve"> </w:t>
      </w:r>
      <w:r>
        <w:t>(the</w:t>
      </w:r>
      <w:r>
        <w:rPr>
          <w:spacing w:val="-2"/>
        </w:rPr>
        <w:t xml:space="preserve"> </w:t>
      </w:r>
      <w:r>
        <w:t>School</w:t>
      </w:r>
      <w:r>
        <w:rPr>
          <w:spacing w:val="-2"/>
        </w:rPr>
        <w:t xml:space="preserve"> </w:t>
      </w:r>
      <w:r>
        <w:t>District),</w:t>
      </w:r>
      <w:r>
        <w:rPr>
          <w:spacing w:val="-1"/>
        </w:rPr>
        <w:t xml:space="preserve"> </w:t>
      </w:r>
      <w:r>
        <w:t>and</w:t>
      </w:r>
      <w:r>
        <w:rPr>
          <w:spacing w:val="-1"/>
        </w:rPr>
        <w:t xml:space="preserve"> </w:t>
      </w:r>
      <w:r>
        <w:t>the</w:t>
      </w:r>
      <w:r>
        <w:rPr>
          <w:spacing w:val="-2"/>
        </w:rPr>
        <w:t xml:space="preserve"> </w:t>
      </w:r>
      <w:r>
        <w:t>Bilingual</w:t>
      </w:r>
      <w:r>
        <w:rPr>
          <w:spacing w:val="-1"/>
        </w:rPr>
        <w:t xml:space="preserve"> </w:t>
      </w:r>
      <w:r>
        <w:t>Liaisons</w:t>
      </w:r>
      <w:r>
        <w:rPr>
          <w:spacing w:val="-1"/>
        </w:rPr>
        <w:t xml:space="preserve"> </w:t>
      </w:r>
      <w:r>
        <w:t>represented</w:t>
      </w:r>
      <w:r>
        <w:rPr>
          <w:spacing w:val="-1"/>
        </w:rPr>
        <w:t xml:space="preserve"> </w:t>
      </w:r>
      <w:r>
        <w:t>by</w:t>
      </w:r>
      <w:r>
        <w:rPr>
          <w:spacing w:val="-1"/>
        </w:rPr>
        <w:t xml:space="preserve"> </w:t>
      </w:r>
      <w:r>
        <w:t>the Omaha Education Association (the Association), the parties do hereby agree as follows:</w:t>
      </w:r>
    </w:p>
    <w:p w14:paraId="5610F207" w14:textId="77777777" w:rsidR="000A1D89" w:rsidRDefault="000A1D89">
      <w:pPr>
        <w:pStyle w:val="BodyText"/>
        <w:spacing w:before="3"/>
      </w:pPr>
    </w:p>
    <w:p w14:paraId="6321E5F6" w14:textId="77777777" w:rsidR="000A1D89" w:rsidRDefault="00591368">
      <w:pPr>
        <w:pStyle w:val="Heading1"/>
        <w:ind w:right="1977"/>
      </w:pPr>
      <w:r>
        <w:t xml:space="preserve">ARTICLE </w:t>
      </w:r>
      <w:r>
        <w:rPr>
          <w:spacing w:val="-10"/>
        </w:rPr>
        <w:t>1</w:t>
      </w:r>
    </w:p>
    <w:p w14:paraId="267FEC08" w14:textId="77777777" w:rsidR="000A1D89" w:rsidRDefault="000A1D89">
      <w:pPr>
        <w:pStyle w:val="BodyText"/>
        <w:rPr>
          <w:b/>
        </w:rPr>
      </w:pPr>
    </w:p>
    <w:p w14:paraId="148EA455" w14:textId="33453E4F" w:rsidR="000A1D89" w:rsidRDefault="00591368">
      <w:pPr>
        <w:pStyle w:val="BodyText"/>
        <w:spacing w:line="244" w:lineRule="auto"/>
        <w:ind w:left="100" w:right="154"/>
        <w:jc w:val="both"/>
      </w:pPr>
      <w:r>
        <w:t xml:space="preserve">The terms, conditions, and content of this Agreement shall be in effect for a period commencing August 1, </w:t>
      </w:r>
      <w:r w:rsidR="00CB2984">
        <w:t>2023</w:t>
      </w:r>
      <w:r>
        <w:t>, and expiring July 31,</w:t>
      </w:r>
      <w:r w:rsidR="00B613C9">
        <w:t xml:space="preserve"> </w:t>
      </w:r>
      <w:r w:rsidR="00BD5C9F">
        <w:t>2026</w:t>
      </w:r>
      <w:r>
        <w:t>.</w:t>
      </w:r>
      <w:r>
        <w:rPr>
          <w:spacing w:val="40"/>
        </w:rPr>
        <w:t xml:space="preserve"> </w:t>
      </w:r>
      <w:r>
        <w:t xml:space="preserve">In the event a succeeding negotiation’s agreement has not been reached by the first day of the </w:t>
      </w:r>
      <w:r w:rsidR="00BD5C9F">
        <w:t xml:space="preserve">2026-2027 </w:t>
      </w:r>
      <w:r>
        <w:t>employee contract year, it is understood the Board of Education may make the decision to continue to pay employees affected by this agreement</w:t>
      </w:r>
      <w:r>
        <w:rPr>
          <w:spacing w:val="-1"/>
        </w:rPr>
        <w:t xml:space="preserve"> </w:t>
      </w:r>
      <w:r>
        <w:t>the</w:t>
      </w:r>
      <w:r>
        <w:rPr>
          <w:spacing w:val="-1"/>
        </w:rPr>
        <w:t xml:space="preserve"> </w:t>
      </w:r>
      <w:r>
        <w:t>same</w:t>
      </w:r>
      <w:r>
        <w:rPr>
          <w:spacing w:val="-1"/>
        </w:rPr>
        <w:t xml:space="preserve"> </w:t>
      </w:r>
      <w:r>
        <w:t>pay</w:t>
      </w:r>
      <w:r>
        <w:rPr>
          <w:spacing w:val="-1"/>
        </w:rPr>
        <w:t xml:space="preserve"> </w:t>
      </w:r>
      <w:r>
        <w:t>rate</w:t>
      </w:r>
      <w:r>
        <w:rPr>
          <w:spacing w:val="-1"/>
        </w:rPr>
        <w:t xml:space="preserve"> </w:t>
      </w:r>
      <w:r>
        <w:t>negotiated</w:t>
      </w:r>
      <w:r>
        <w:rPr>
          <w:spacing w:val="-1"/>
        </w:rPr>
        <w:t xml:space="preserve"> </w:t>
      </w:r>
      <w:r>
        <w:t>until</w:t>
      </w:r>
      <w:r>
        <w:rPr>
          <w:spacing w:val="-1"/>
        </w:rPr>
        <w:t xml:space="preserve"> </w:t>
      </w:r>
      <w:r>
        <w:t>a</w:t>
      </w:r>
      <w:r>
        <w:rPr>
          <w:spacing w:val="-1"/>
        </w:rPr>
        <w:t xml:space="preserve"> </w:t>
      </w:r>
      <w:r>
        <w:t>substitute</w:t>
      </w:r>
      <w:r>
        <w:rPr>
          <w:spacing w:val="-1"/>
        </w:rPr>
        <w:t xml:space="preserve"> </w:t>
      </w:r>
      <w:r>
        <w:t>contract</w:t>
      </w:r>
      <w:r>
        <w:rPr>
          <w:spacing w:val="-1"/>
        </w:rPr>
        <w:t xml:space="preserve"> </w:t>
      </w:r>
      <w:r>
        <w:t>is</w:t>
      </w:r>
      <w:r>
        <w:rPr>
          <w:spacing w:val="-1"/>
        </w:rPr>
        <w:t xml:space="preserve"> </w:t>
      </w:r>
      <w:r>
        <w:t>adopted,</w:t>
      </w:r>
      <w:r>
        <w:rPr>
          <w:spacing w:val="-1"/>
        </w:rPr>
        <w:t xml:space="preserve"> </w:t>
      </w:r>
      <w:r>
        <w:t>which</w:t>
      </w:r>
      <w:r>
        <w:rPr>
          <w:spacing w:val="-1"/>
        </w:rPr>
        <w:t xml:space="preserve"> </w:t>
      </w:r>
      <w:r>
        <w:t>shall</w:t>
      </w:r>
      <w:r>
        <w:rPr>
          <w:spacing w:val="-1"/>
        </w:rPr>
        <w:t xml:space="preserve"> </w:t>
      </w:r>
      <w:r>
        <w:t>then</w:t>
      </w:r>
      <w:r>
        <w:rPr>
          <w:spacing w:val="-1"/>
        </w:rPr>
        <w:t xml:space="preserve"> </w:t>
      </w:r>
      <w:r>
        <w:t>be fully retroactive to the beginning of the school year.</w:t>
      </w:r>
    </w:p>
    <w:p w14:paraId="3F4317E9" w14:textId="77777777" w:rsidR="000A1D89" w:rsidRDefault="000A1D89">
      <w:pPr>
        <w:pStyle w:val="BodyText"/>
        <w:spacing w:before="5"/>
        <w:rPr>
          <w:sz w:val="23"/>
        </w:rPr>
      </w:pPr>
    </w:p>
    <w:p w14:paraId="0BF926FB" w14:textId="77777777" w:rsidR="000A1D89" w:rsidRDefault="00591368">
      <w:pPr>
        <w:pStyle w:val="Heading1"/>
        <w:ind w:right="1977"/>
      </w:pPr>
      <w:r>
        <w:t xml:space="preserve">ARTICLE </w:t>
      </w:r>
      <w:r>
        <w:rPr>
          <w:spacing w:val="-10"/>
        </w:rPr>
        <w:t>2</w:t>
      </w:r>
    </w:p>
    <w:p w14:paraId="70591CC9" w14:textId="77777777" w:rsidR="000A1D89" w:rsidRDefault="000A1D89">
      <w:pPr>
        <w:pStyle w:val="BodyText"/>
        <w:rPr>
          <w:b/>
        </w:rPr>
      </w:pPr>
    </w:p>
    <w:p w14:paraId="25B22E4D" w14:textId="77777777" w:rsidR="000A1D89" w:rsidRDefault="00591368">
      <w:pPr>
        <w:pStyle w:val="ListParagraph"/>
        <w:numPr>
          <w:ilvl w:val="0"/>
          <w:numId w:val="7"/>
        </w:numPr>
        <w:tabs>
          <w:tab w:val="left" w:pos="460"/>
        </w:tabs>
        <w:ind w:right="240"/>
        <w:rPr>
          <w:sz w:val="24"/>
        </w:rPr>
      </w:pPr>
      <w:r>
        <w:rPr>
          <w:sz w:val="24"/>
        </w:rPr>
        <w:t>"Covered Employee(s)," as used herein, shall include full-time Bilingual Liaisons of the School</w:t>
      </w:r>
      <w:r>
        <w:rPr>
          <w:spacing w:val="-4"/>
          <w:sz w:val="24"/>
        </w:rPr>
        <w:t xml:space="preserve"> </w:t>
      </w:r>
      <w:r>
        <w:rPr>
          <w:sz w:val="24"/>
        </w:rPr>
        <w:t>District</w:t>
      </w:r>
      <w:r>
        <w:rPr>
          <w:spacing w:val="-3"/>
          <w:sz w:val="24"/>
        </w:rPr>
        <w:t xml:space="preserve"> </w:t>
      </w:r>
      <w:r>
        <w:rPr>
          <w:sz w:val="24"/>
        </w:rPr>
        <w:t>who</w:t>
      </w:r>
      <w:r>
        <w:rPr>
          <w:spacing w:val="-3"/>
          <w:sz w:val="24"/>
        </w:rPr>
        <w:t xml:space="preserve"> </w:t>
      </w:r>
      <w:r>
        <w:rPr>
          <w:sz w:val="24"/>
        </w:rPr>
        <w:t>met</w:t>
      </w:r>
      <w:r>
        <w:rPr>
          <w:spacing w:val="-3"/>
          <w:sz w:val="24"/>
        </w:rPr>
        <w:t xml:space="preserve"> </w:t>
      </w:r>
      <w:r>
        <w:rPr>
          <w:sz w:val="24"/>
        </w:rPr>
        <w:t>the</w:t>
      </w:r>
      <w:r>
        <w:rPr>
          <w:spacing w:val="-4"/>
          <w:sz w:val="24"/>
        </w:rPr>
        <w:t xml:space="preserve"> </w:t>
      </w:r>
      <w:r>
        <w:rPr>
          <w:sz w:val="24"/>
        </w:rPr>
        <w:t>conditions</w:t>
      </w:r>
      <w:r>
        <w:rPr>
          <w:spacing w:val="-3"/>
          <w:sz w:val="24"/>
        </w:rPr>
        <w:t xml:space="preserve"> </w:t>
      </w:r>
      <w:r>
        <w:rPr>
          <w:sz w:val="24"/>
        </w:rPr>
        <w:t>of,</w:t>
      </w:r>
      <w:r>
        <w:rPr>
          <w:spacing w:val="-3"/>
          <w:sz w:val="24"/>
        </w:rPr>
        <w:t xml:space="preserve"> </w:t>
      </w:r>
      <w:r>
        <w:rPr>
          <w:sz w:val="24"/>
        </w:rPr>
        <w:t>and</w:t>
      </w:r>
      <w:r>
        <w:rPr>
          <w:spacing w:val="-3"/>
          <w:sz w:val="24"/>
        </w:rPr>
        <w:t xml:space="preserve"> </w:t>
      </w:r>
      <w:r>
        <w:rPr>
          <w:sz w:val="24"/>
        </w:rPr>
        <w:t>who</w:t>
      </w:r>
      <w:r>
        <w:rPr>
          <w:spacing w:val="-3"/>
          <w:sz w:val="24"/>
        </w:rPr>
        <w:t xml:space="preserve"> </w:t>
      </w:r>
      <w:r>
        <w:rPr>
          <w:sz w:val="24"/>
        </w:rPr>
        <w:t>are</w:t>
      </w:r>
      <w:r>
        <w:rPr>
          <w:spacing w:val="-4"/>
          <w:sz w:val="24"/>
        </w:rPr>
        <w:t xml:space="preserve"> </w:t>
      </w:r>
      <w:r>
        <w:rPr>
          <w:sz w:val="24"/>
        </w:rPr>
        <w:t>represented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negotiation</w:t>
      </w:r>
      <w:r>
        <w:rPr>
          <w:spacing w:val="-3"/>
          <w:sz w:val="24"/>
        </w:rPr>
        <w:t xml:space="preserve"> </w:t>
      </w:r>
      <w:r>
        <w:rPr>
          <w:sz w:val="24"/>
        </w:rPr>
        <w:t>of</w:t>
      </w:r>
      <w:r>
        <w:rPr>
          <w:spacing w:val="-3"/>
          <w:sz w:val="24"/>
        </w:rPr>
        <w:t xml:space="preserve"> </w:t>
      </w:r>
      <w:r>
        <w:rPr>
          <w:sz w:val="24"/>
        </w:rPr>
        <w:t>this Agreement by the Omaha Education Association.</w:t>
      </w:r>
    </w:p>
    <w:p w14:paraId="3FA70D60" w14:textId="77777777" w:rsidR="000A1D89" w:rsidRDefault="000A1D89">
      <w:pPr>
        <w:pStyle w:val="BodyText"/>
        <w:spacing w:before="5"/>
      </w:pPr>
    </w:p>
    <w:p w14:paraId="06B8E7B5" w14:textId="77777777" w:rsidR="000A1D89" w:rsidRDefault="00591368">
      <w:pPr>
        <w:pStyle w:val="ListParagraph"/>
        <w:numPr>
          <w:ilvl w:val="0"/>
          <w:numId w:val="7"/>
        </w:numPr>
        <w:tabs>
          <w:tab w:val="left" w:pos="460"/>
        </w:tabs>
        <w:rPr>
          <w:sz w:val="24"/>
        </w:rPr>
      </w:pPr>
      <w:r>
        <w:rPr>
          <w:sz w:val="24"/>
        </w:rPr>
        <w:t>"Association,"</w:t>
      </w:r>
      <w:r>
        <w:rPr>
          <w:spacing w:val="-4"/>
          <w:sz w:val="24"/>
        </w:rPr>
        <w:t xml:space="preserve"> </w:t>
      </w:r>
      <w:r>
        <w:rPr>
          <w:sz w:val="24"/>
        </w:rPr>
        <w:t>as</w:t>
      </w:r>
      <w:r>
        <w:rPr>
          <w:spacing w:val="-1"/>
          <w:sz w:val="24"/>
        </w:rPr>
        <w:t xml:space="preserve"> </w:t>
      </w:r>
      <w:r>
        <w:rPr>
          <w:sz w:val="24"/>
        </w:rPr>
        <w:t>used</w:t>
      </w:r>
      <w:r>
        <w:rPr>
          <w:spacing w:val="-1"/>
          <w:sz w:val="24"/>
        </w:rPr>
        <w:t xml:space="preserve"> </w:t>
      </w:r>
      <w:r>
        <w:rPr>
          <w:sz w:val="24"/>
        </w:rPr>
        <w:t>herein,</w:t>
      </w:r>
      <w:r>
        <w:rPr>
          <w:spacing w:val="-1"/>
          <w:sz w:val="24"/>
        </w:rPr>
        <w:t xml:space="preserve"> </w:t>
      </w:r>
      <w:r>
        <w:rPr>
          <w:sz w:val="24"/>
        </w:rPr>
        <w:t>shall</w:t>
      </w:r>
      <w:r>
        <w:rPr>
          <w:spacing w:val="-2"/>
          <w:sz w:val="24"/>
        </w:rPr>
        <w:t xml:space="preserve"> </w:t>
      </w:r>
      <w:r>
        <w:rPr>
          <w:sz w:val="24"/>
        </w:rPr>
        <w:t>refer</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Omaha</w:t>
      </w:r>
      <w:r>
        <w:rPr>
          <w:spacing w:val="-2"/>
          <w:sz w:val="24"/>
        </w:rPr>
        <w:t xml:space="preserve"> </w:t>
      </w:r>
      <w:r>
        <w:rPr>
          <w:sz w:val="24"/>
        </w:rPr>
        <w:t>Education</w:t>
      </w:r>
      <w:r>
        <w:rPr>
          <w:spacing w:val="-1"/>
          <w:sz w:val="24"/>
        </w:rPr>
        <w:t xml:space="preserve"> </w:t>
      </w:r>
      <w:r>
        <w:rPr>
          <w:spacing w:val="-2"/>
          <w:sz w:val="24"/>
        </w:rPr>
        <w:t>Association.</w:t>
      </w:r>
    </w:p>
    <w:p w14:paraId="7E9DB755" w14:textId="77777777" w:rsidR="000A1D89" w:rsidRDefault="000A1D89">
      <w:pPr>
        <w:pStyle w:val="BodyText"/>
        <w:spacing w:before="5"/>
      </w:pPr>
    </w:p>
    <w:p w14:paraId="038F3B02" w14:textId="77777777" w:rsidR="000A1D89" w:rsidRDefault="00591368">
      <w:pPr>
        <w:pStyle w:val="ListParagraph"/>
        <w:numPr>
          <w:ilvl w:val="0"/>
          <w:numId w:val="7"/>
        </w:numPr>
        <w:tabs>
          <w:tab w:val="left" w:pos="460"/>
        </w:tabs>
        <w:spacing w:line="244" w:lineRule="auto"/>
        <w:ind w:right="154"/>
        <w:jc w:val="both"/>
        <w:rPr>
          <w:sz w:val="24"/>
        </w:rPr>
      </w:pPr>
      <w:r>
        <w:rPr>
          <w:sz w:val="24"/>
        </w:rPr>
        <w:t>"</w:t>
      </w:r>
      <w:r>
        <w:rPr>
          <w:i/>
          <w:sz w:val="24"/>
        </w:rPr>
        <w:t>Policies and Regulations</w:t>
      </w:r>
      <w:r>
        <w:rPr>
          <w:sz w:val="24"/>
        </w:rPr>
        <w:t xml:space="preserve">," as used herein, shall refer to the </w:t>
      </w:r>
      <w:r>
        <w:rPr>
          <w:i/>
          <w:sz w:val="24"/>
        </w:rPr>
        <w:t xml:space="preserve">Policies and Regulations of the School District of Omaha </w:t>
      </w:r>
      <w:r>
        <w:rPr>
          <w:sz w:val="24"/>
        </w:rPr>
        <w:t>in effect at the date of the commencement of this Agreement as enacted by the Board of Education according to the laws of the State of Nebraska.</w:t>
      </w:r>
    </w:p>
    <w:p w14:paraId="28D76A69" w14:textId="77777777" w:rsidR="000A1D89" w:rsidRDefault="000A1D89">
      <w:pPr>
        <w:pStyle w:val="BodyText"/>
        <w:spacing w:before="2"/>
      </w:pPr>
    </w:p>
    <w:p w14:paraId="6B19F7D6" w14:textId="77777777" w:rsidR="000A1D89" w:rsidRDefault="00591368">
      <w:pPr>
        <w:pStyle w:val="ListParagraph"/>
        <w:numPr>
          <w:ilvl w:val="0"/>
          <w:numId w:val="7"/>
        </w:numPr>
        <w:tabs>
          <w:tab w:val="left" w:pos="460"/>
        </w:tabs>
        <w:spacing w:before="1" w:line="242" w:lineRule="auto"/>
        <w:ind w:right="155"/>
        <w:jc w:val="both"/>
        <w:rPr>
          <w:sz w:val="24"/>
        </w:rPr>
      </w:pPr>
      <w:r>
        <w:rPr>
          <w:sz w:val="24"/>
        </w:rPr>
        <w:t>"District"</w:t>
      </w:r>
      <w:r>
        <w:rPr>
          <w:spacing w:val="-5"/>
          <w:sz w:val="24"/>
        </w:rPr>
        <w:t xml:space="preserve"> </w:t>
      </w:r>
      <w:r>
        <w:rPr>
          <w:sz w:val="24"/>
        </w:rPr>
        <w:t>as</w:t>
      </w:r>
      <w:r>
        <w:rPr>
          <w:spacing w:val="-1"/>
          <w:sz w:val="24"/>
        </w:rPr>
        <w:t xml:space="preserve"> </w:t>
      </w:r>
      <w:r>
        <w:rPr>
          <w:sz w:val="24"/>
        </w:rPr>
        <w:t>used</w:t>
      </w:r>
      <w:r>
        <w:rPr>
          <w:spacing w:val="-1"/>
          <w:sz w:val="24"/>
        </w:rPr>
        <w:t xml:space="preserve"> </w:t>
      </w:r>
      <w:r>
        <w:rPr>
          <w:sz w:val="24"/>
        </w:rPr>
        <w:t>herein,</w:t>
      </w:r>
      <w:r>
        <w:rPr>
          <w:spacing w:val="-1"/>
          <w:sz w:val="24"/>
        </w:rPr>
        <w:t xml:space="preserve"> </w:t>
      </w:r>
      <w:r>
        <w:rPr>
          <w:sz w:val="24"/>
        </w:rPr>
        <w:t>shall</w:t>
      </w:r>
      <w:r>
        <w:rPr>
          <w:spacing w:val="-1"/>
          <w:sz w:val="24"/>
        </w:rPr>
        <w:t xml:space="preserve"> </w:t>
      </w:r>
      <w:r>
        <w:rPr>
          <w:sz w:val="24"/>
        </w:rPr>
        <w:t>refer</w:t>
      </w:r>
      <w:r>
        <w:rPr>
          <w:spacing w:val="-1"/>
          <w:sz w:val="24"/>
        </w:rPr>
        <w:t xml:space="preserve"> </w:t>
      </w:r>
      <w:r>
        <w:rPr>
          <w:sz w:val="24"/>
        </w:rPr>
        <w:t>to</w:t>
      </w:r>
      <w:r>
        <w:rPr>
          <w:spacing w:val="-3"/>
          <w:sz w:val="24"/>
        </w:rPr>
        <w:t xml:space="preserve"> </w:t>
      </w:r>
      <w:r>
        <w:rPr>
          <w:sz w:val="24"/>
        </w:rPr>
        <w:t>the</w:t>
      </w:r>
      <w:r>
        <w:rPr>
          <w:spacing w:val="-5"/>
          <w:sz w:val="24"/>
        </w:rPr>
        <w:t xml:space="preserve"> </w:t>
      </w:r>
      <w:r>
        <w:rPr>
          <w:sz w:val="24"/>
        </w:rPr>
        <w:t>Douglas</w:t>
      </w:r>
      <w:r>
        <w:rPr>
          <w:spacing w:val="-5"/>
          <w:sz w:val="24"/>
        </w:rPr>
        <w:t xml:space="preserve"> </w:t>
      </w:r>
      <w:r>
        <w:rPr>
          <w:sz w:val="24"/>
        </w:rPr>
        <w:t>County</w:t>
      </w:r>
      <w:r>
        <w:rPr>
          <w:spacing w:val="-5"/>
          <w:sz w:val="24"/>
        </w:rPr>
        <w:t xml:space="preserve"> </w:t>
      </w:r>
      <w:r>
        <w:rPr>
          <w:sz w:val="24"/>
        </w:rPr>
        <w:t>School</w:t>
      </w:r>
      <w:r>
        <w:rPr>
          <w:spacing w:val="-5"/>
          <w:sz w:val="24"/>
        </w:rPr>
        <w:t xml:space="preserve"> </w:t>
      </w:r>
      <w:r>
        <w:rPr>
          <w:sz w:val="24"/>
        </w:rPr>
        <w:t>District</w:t>
      </w:r>
      <w:r>
        <w:rPr>
          <w:spacing w:val="-5"/>
          <w:sz w:val="24"/>
        </w:rPr>
        <w:t xml:space="preserve"> </w:t>
      </w:r>
      <w:r>
        <w:rPr>
          <w:sz w:val="24"/>
        </w:rPr>
        <w:t>No.</w:t>
      </w:r>
      <w:r>
        <w:rPr>
          <w:spacing w:val="-5"/>
          <w:sz w:val="24"/>
        </w:rPr>
        <w:t xml:space="preserve"> </w:t>
      </w:r>
      <w:r>
        <w:rPr>
          <w:sz w:val="24"/>
        </w:rPr>
        <w:t>0001,</w:t>
      </w:r>
      <w:r>
        <w:rPr>
          <w:spacing w:val="-5"/>
          <w:sz w:val="24"/>
        </w:rPr>
        <w:t xml:space="preserve"> </w:t>
      </w:r>
      <w:r>
        <w:rPr>
          <w:sz w:val="24"/>
        </w:rPr>
        <w:t>State</w:t>
      </w:r>
      <w:r>
        <w:rPr>
          <w:spacing w:val="-5"/>
          <w:sz w:val="24"/>
        </w:rPr>
        <w:t xml:space="preserve"> </w:t>
      </w:r>
      <w:r>
        <w:rPr>
          <w:sz w:val="24"/>
        </w:rPr>
        <w:t xml:space="preserve">of </w:t>
      </w:r>
      <w:r>
        <w:rPr>
          <w:spacing w:val="-2"/>
          <w:sz w:val="24"/>
        </w:rPr>
        <w:t>Nebraska.</w:t>
      </w:r>
    </w:p>
    <w:p w14:paraId="5E45C7B3" w14:textId="77777777" w:rsidR="000A1D89" w:rsidRDefault="000A1D89">
      <w:pPr>
        <w:pStyle w:val="BodyText"/>
        <w:spacing w:before="6"/>
      </w:pPr>
    </w:p>
    <w:p w14:paraId="360AFAB7" w14:textId="77777777" w:rsidR="000A1D89" w:rsidRDefault="00591368">
      <w:pPr>
        <w:pStyle w:val="ListParagraph"/>
        <w:numPr>
          <w:ilvl w:val="0"/>
          <w:numId w:val="7"/>
        </w:numPr>
        <w:tabs>
          <w:tab w:val="left" w:pos="460"/>
        </w:tabs>
        <w:spacing w:line="242" w:lineRule="auto"/>
        <w:ind w:right="156"/>
        <w:jc w:val="both"/>
        <w:rPr>
          <w:sz w:val="24"/>
        </w:rPr>
      </w:pPr>
      <w:r>
        <w:rPr>
          <w:spacing w:val="-2"/>
          <w:sz w:val="24"/>
        </w:rPr>
        <w:t>"Board"</w:t>
      </w:r>
      <w:r>
        <w:rPr>
          <w:spacing w:val="-11"/>
          <w:sz w:val="24"/>
        </w:rPr>
        <w:t xml:space="preserve"> </w:t>
      </w:r>
      <w:r>
        <w:rPr>
          <w:spacing w:val="-2"/>
          <w:sz w:val="24"/>
        </w:rPr>
        <w:t>as</w:t>
      </w:r>
      <w:r>
        <w:rPr>
          <w:spacing w:val="-7"/>
          <w:sz w:val="24"/>
        </w:rPr>
        <w:t xml:space="preserve"> </w:t>
      </w:r>
      <w:r>
        <w:rPr>
          <w:spacing w:val="-2"/>
          <w:sz w:val="24"/>
        </w:rPr>
        <w:t>used</w:t>
      </w:r>
      <w:r>
        <w:rPr>
          <w:spacing w:val="-7"/>
          <w:sz w:val="24"/>
        </w:rPr>
        <w:t xml:space="preserve"> </w:t>
      </w:r>
      <w:r>
        <w:rPr>
          <w:spacing w:val="-2"/>
          <w:sz w:val="24"/>
        </w:rPr>
        <w:t>herein,</w:t>
      </w:r>
      <w:r>
        <w:rPr>
          <w:spacing w:val="-7"/>
          <w:sz w:val="24"/>
        </w:rPr>
        <w:t xml:space="preserve"> </w:t>
      </w:r>
      <w:r>
        <w:rPr>
          <w:spacing w:val="-2"/>
          <w:sz w:val="24"/>
        </w:rPr>
        <w:t>shall</w:t>
      </w:r>
      <w:r>
        <w:rPr>
          <w:spacing w:val="-7"/>
          <w:sz w:val="24"/>
        </w:rPr>
        <w:t xml:space="preserve"> </w:t>
      </w:r>
      <w:r>
        <w:rPr>
          <w:spacing w:val="-2"/>
          <w:sz w:val="24"/>
        </w:rPr>
        <w:t>refer</w:t>
      </w:r>
      <w:r>
        <w:rPr>
          <w:spacing w:val="-7"/>
          <w:sz w:val="24"/>
        </w:rPr>
        <w:t xml:space="preserve"> </w:t>
      </w:r>
      <w:r>
        <w:rPr>
          <w:spacing w:val="-2"/>
          <w:sz w:val="24"/>
        </w:rPr>
        <w:t>to</w:t>
      </w:r>
      <w:r>
        <w:rPr>
          <w:spacing w:val="-7"/>
          <w:sz w:val="24"/>
        </w:rPr>
        <w:t xml:space="preserve"> </w:t>
      </w:r>
      <w:r>
        <w:rPr>
          <w:spacing w:val="-2"/>
          <w:sz w:val="24"/>
        </w:rPr>
        <w:t>the</w:t>
      </w:r>
      <w:r>
        <w:rPr>
          <w:spacing w:val="-11"/>
          <w:sz w:val="24"/>
        </w:rPr>
        <w:t xml:space="preserve"> </w:t>
      </w:r>
      <w:r>
        <w:rPr>
          <w:spacing w:val="-2"/>
          <w:sz w:val="24"/>
        </w:rPr>
        <w:t>Board</w:t>
      </w:r>
      <w:r>
        <w:rPr>
          <w:spacing w:val="-11"/>
          <w:sz w:val="24"/>
        </w:rPr>
        <w:t xml:space="preserve"> </w:t>
      </w:r>
      <w:r>
        <w:rPr>
          <w:spacing w:val="-2"/>
          <w:sz w:val="24"/>
        </w:rPr>
        <w:t>of</w:t>
      </w:r>
      <w:r>
        <w:rPr>
          <w:spacing w:val="-11"/>
          <w:sz w:val="24"/>
        </w:rPr>
        <w:t xml:space="preserve"> </w:t>
      </w:r>
      <w:r>
        <w:rPr>
          <w:spacing w:val="-2"/>
          <w:sz w:val="24"/>
        </w:rPr>
        <w:t>Education</w:t>
      </w:r>
      <w:r>
        <w:rPr>
          <w:spacing w:val="-11"/>
          <w:sz w:val="24"/>
        </w:rPr>
        <w:t xml:space="preserve"> </w:t>
      </w:r>
      <w:r>
        <w:rPr>
          <w:spacing w:val="-2"/>
          <w:sz w:val="24"/>
        </w:rPr>
        <w:t>of</w:t>
      </w:r>
      <w:r>
        <w:rPr>
          <w:spacing w:val="-11"/>
          <w:sz w:val="24"/>
        </w:rPr>
        <w:t xml:space="preserve"> </w:t>
      </w:r>
      <w:r>
        <w:rPr>
          <w:spacing w:val="-2"/>
          <w:sz w:val="24"/>
        </w:rPr>
        <w:t>Douglas</w:t>
      </w:r>
      <w:r>
        <w:rPr>
          <w:spacing w:val="-11"/>
          <w:sz w:val="24"/>
        </w:rPr>
        <w:t xml:space="preserve"> </w:t>
      </w:r>
      <w:r>
        <w:rPr>
          <w:spacing w:val="-2"/>
          <w:sz w:val="24"/>
        </w:rPr>
        <w:t>County</w:t>
      </w:r>
      <w:r>
        <w:rPr>
          <w:spacing w:val="-11"/>
          <w:sz w:val="24"/>
        </w:rPr>
        <w:t xml:space="preserve"> </w:t>
      </w:r>
      <w:r>
        <w:rPr>
          <w:spacing w:val="-2"/>
          <w:sz w:val="24"/>
        </w:rPr>
        <w:t>School</w:t>
      </w:r>
      <w:r>
        <w:rPr>
          <w:spacing w:val="-11"/>
          <w:sz w:val="24"/>
        </w:rPr>
        <w:t xml:space="preserve"> </w:t>
      </w:r>
      <w:r>
        <w:rPr>
          <w:spacing w:val="-2"/>
          <w:sz w:val="24"/>
        </w:rPr>
        <w:t xml:space="preserve">District </w:t>
      </w:r>
      <w:r>
        <w:rPr>
          <w:sz w:val="24"/>
        </w:rPr>
        <w:t>No. 0001.</w:t>
      </w:r>
    </w:p>
    <w:p w14:paraId="5E410C68" w14:textId="77777777" w:rsidR="000A1D89" w:rsidRDefault="000A1D89">
      <w:pPr>
        <w:pStyle w:val="BodyText"/>
        <w:spacing w:before="7"/>
      </w:pPr>
    </w:p>
    <w:p w14:paraId="0085C807" w14:textId="77777777" w:rsidR="000A1D89" w:rsidRDefault="00591368">
      <w:pPr>
        <w:pStyle w:val="ListParagraph"/>
        <w:numPr>
          <w:ilvl w:val="0"/>
          <w:numId w:val="7"/>
        </w:numPr>
        <w:tabs>
          <w:tab w:val="left" w:pos="460"/>
        </w:tabs>
        <w:spacing w:line="242" w:lineRule="auto"/>
        <w:ind w:right="154"/>
        <w:jc w:val="both"/>
        <w:rPr>
          <w:sz w:val="24"/>
        </w:rPr>
      </w:pPr>
      <w:r>
        <w:rPr>
          <w:sz w:val="24"/>
        </w:rPr>
        <w:t>"Full-Time</w:t>
      </w:r>
      <w:r>
        <w:rPr>
          <w:spacing w:val="-13"/>
          <w:sz w:val="24"/>
        </w:rPr>
        <w:t xml:space="preserve"> </w:t>
      </w:r>
      <w:r>
        <w:rPr>
          <w:sz w:val="24"/>
        </w:rPr>
        <w:t>Employee"</w:t>
      </w:r>
      <w:r>
        <w:rPr>
          <w:spacing w:val="-14"/>
          <w:sz w:val="24"/>
        </w:rPr>
        <w:t xml:space="preserve"> </w:t>
      </w:r>
      <w:r>
        <w:rPr>
          <w:sz w:val="24"/>
        </w:rPr>
        <w:t>as</w:t>
      </w:r>
      <w:r>
        <w:rPr>
          <w:spacing w:val="-10"/>
          <w:sz w:val="24"/>
        </w:rPr>
        <w:t xml:space="preserve"> </w:t>
      </w:r>
      <w:r>
        <w:rPr>
          <w:sz w:val="24"/>
        </w:rPr>
        <w:t>used</w:t>
      </w:r>
      <w:r>
        <w:rPr>
          <w:spacing w:val="-10"/>
          <w:sz w:val="24"/>
        </w:rPr>
        <w:t xml:space="preserve"> </w:t>
      </w:r>
      <w:r>
        <w:rPr>
          <w:sz w:val="24"/>
        </w:rPr>
        <w:t>herein,</w:t>
      </w:r>
      <w:r>
        <w:rPr>
          <w:spacing w:val="-10"/>
          <w:sz w:val="24"/>
        </w:rPr>
        <w:t xml:space="preserve"> </w:t>
      </w:r>
      <w:r>
        <w:rPr>
          <w:sz w:val="24"/>
        </w:rPr>
        <w:t>shall</w:t>
      </w:r>
      <w:r>
        <w:rPr>
          <w:spacing w:val="-10"/>
          <w:sz w:val="24"/>
        </w:rPr>
        <w:t xml:space="preserve"> </w:t>
      </w:r>
      <w:r>
        <w:rPr>
          <w:sz w:val="24"/>
        </w:rPr>
        <w:t>refer</w:t>
      </w:r>
      <w:r>
        <w:rPr>
          <w:spacing w:val="-10"/>
          <w:sz w:val="24"/>
        </w:rPr>
        <w:t xml:space="preserve"> </w:t>
      </w:r>
      <w:r>
        <w:rPr>
          <w:sz w:val="24"/>
        </w:rPr>
        <w:t>to</w:t>
      </w:r>
      <w:r>
        <w:rPr>
          <w:spacing w:val="-10"/>
          <w:sz w:val="24"/>
        </w:rPr>
        <w:t xml:space="preserve"> </w:t>
      </w:r>
      <w:r>
        <w:rPr>
          <w:sz w:val="24"/>
        </w:rPr>
        <w:t>employees</w:t>
      </w:r>
      <w:r>
        <w:rPr>
          <w:spacing w:val="-13"/>
          <w:sz w:val="24"/>
        </w:rPr>
        <w:t xml:space="preserve"> </w:t>
      </w:r>
      <w:r>
        <w:rPr>
          <w:sz w:val="24"/>
        </w:rPr>
        <w:t>who</w:t>
      </w:r>
      <w:r>
        <w:rPr>
          <w:spacing w:val="-13"/>
          <w:sz w:val="24"/>
        </w:rPr>
        <w:t xml:space="preserve"> </w:t>
      </w:r>
      <w:r>
        <w:rPr>
          <w:sz w:val="24"/>
        </w:rPr>
        <w:t>are</w:t>
      </w:r>
      <w:r>
        <w:rPr>
          <w:spacing w:val="-13"/>
          <w:sz w:val="24"/>
        </w:rPr>
        <w:t xml:space="preserve"> </w:t>
      </w:r>
      <w:r>
        <w:rPr>
          <w:sz w:val="24"/>
        </w:rPr>
        <w:t>employed</w:t>
      </w:r>
      <w:r>
        <w:rPr>
          <w:spacing w:val="-13"/>
          <w:sz w:val="24"/>
        </w:rPr>
        <w:t xml:space="preserve"> </w:t>
      </w:r>
      <w:r>
        <w:rPr>
          <w:sz w:val="24"/>
        </w:rPr>
        <w:t>on</w:t>
      </w:r>
      <w:r>
        <w:rPr>
          <w:spacing w:val="-10"/>
          <w:sz w:val="24"/>
        </w:rPr>
        <w:t xml:space="preserve"> </w:t>
      </w:r>
      <w:r>
        <w:rPr>
          <w:sz w:val="24"/>
        </w:rPr>
        <w:t>a</w:t>
      </w:r>
      <w:r>
        <w:rPr>
          <w:spacing w:val="-10"/>
          <w:sz w:val="24"/>
        </w:rPr>
        <w:t xml:space="preserve"> </w:t>
      </w:r>
      <w:r>
        <w:rPr>
          <w:sz w:val="24"/>
        </w:rPr>
        <w:t>regular basis for thirty (30) or more hours per week.</w:t>
      </w:r>
    </w:p>
    <w:p w14:paraId="27576AA5" w14:textId="77777777" w:rsidR="000A1D89" w:rsidRDefault="000A1D89">
      <w:pPr>
        <w:pStyle w:val="BodyText"/>
        <w:spacing w:before="6"/>
      </w:pPr>
    </w:p>
    <w:p w14:paraId="5FA2F4F6" w14:textId="77777777" w:rsidR="000A1D89" w:rsidRDefault="00591368">
      <w:pPr>
        <w:pStyle w:val="ListParagraph"/>
        <w:numPr>
          <w:ilvl w:val="0"/>
          <w:numId w:val="7"/>
        </w:numPr>
        <w:tabs>
          <w:tab w:val="left" w:pos="460"/>
        </w:tabs>
        <w:spacing w:line="242" w:lineRule="auto"/>
        <w:ind w:right="151"/>
        <w:jc w:val="both"/>
        <w:rPr>
          <w:sz w:val="24"/>
        </w:rPr>
      </w:pPr>
      <w:r>
        <w:rPr>
          <w:sz w:val="24"/>
        </w:rPr>
        <w:t>"Official</w:t>
      </w:r>
      <w:r>
        <w:rPr>
          <w:spacing w:val="-6"/>
          <w:sz w:val="24"/>
        </w:rPr>
        <w:t xml:space="preserve"> </w:t>
      </w:r>
      <w:r>
        <w:rPr>
          <w:sz w:val="24"/>
        </w:rPr>
        <w:t>Personnel</w:t>
      </w:r>
      <w:r>
        <w:rPr>
          <w:spacing w:val="-7"/>
          <w:sz w:val="24"/>
        </w:rPr>
        <w:t xml:space="preserve"> </w:t>
      </w:r>
      <w:r>
        <w:rPr>
          <w:sz w:val="24"/>
        </w:rPr>
        <w:t>File"</w:t>
      </w:r>
      <w:r>
        <w:rPr>
          <w:spacing w:val="-7"/>
          <w:sz w:val="24"/>
        </w:rPr>
        <w:t xml:space="preserve"> </w:t>
      </w:r>
      <w:r>
        <w:rPr>
          <w:sz w:val="24"/>
        </w:rPr>
        <w:t>as</w:t>
      </w:r>
      <w:r>
        <w:rPr>
          <w:spacing w:val="-4"/>
          <w:sz w:val="24"/>
        </w:rPr>
        <w:t xml:space="preserve"> </w:t>
      </w:r>
      <w:r>
        <w:rPr>
          <w:sz w:val="24"/>
        </w:rPr>
        <w:t>used</w:t>
      </w:r>
      <w:r>
        <w:rPr>
          <w:spacing w:val="-4"/>
          <w:sz w:val="24"/>
        </w:rPr>
        <w:t xml:space="preserve"> </w:t>
      </w:r>
      <w:r>
        <w:rPr>
          <w:sz w:val="24"/>
        </w:rPr>
        <w:t>herein,</w:t>
      </w:r>
      <w:r>
        <w:rPr>
          <w:spacing w:val="-4"/>
          <w:sz w:val="24"/>
        </w:rPr>
        <w:t xml:space="preserve"> </w:t>
      </w:r>
      <w:r>
        <w:rPr>
          <w:sz w:val="24"/>
        </w:rPr>
        <w:t>shall</w:t>
      </w:r>
      <w:r>
        <w:rPr>
          <w:spacing w:val="-4"/>
          <w:sz w:val="24"/>
        </w:rPr>
        <w:t xml:space="preserve"> </w:t>
      </w:r>
      <w:r>
        <w:rPr>
          <w:sz w:val="24"/>
        </w:rPr>
        <w:t>refer</w:t>
      </w:r>
      <w:r>
        <w:rPr>
          <w:spacing w:val="-4"/>
          <w:sz w:val="24"/>
        </w:rPr>
        <w:t xml:space="preserve"> </w:t>
      </w:r>
      <w:r>
        <w:rPr>
          <w:sz w:val="24"/>
        </w:rPr>
        <w:t>to</w:t>
      </w:r>
      <w:r>
        <w:rPr>
          <w:spacing w:val="-4"/>
          <w:sz w:val="24"/>
        </w:rPr>
        <w:t xml:space="preserve"> </w:t>
      </w:r>
      <w:r>
        <w:rPr>
          <w:sz w:val="24"/>
        </w:rPr>
        <w:t>an</w:t>
      </w:r>
      <w:r>
        <w:rPr>
          <w:spacing w:val="-7"/>
          <w:sz w:val="24"/>
        </w:rPr>
        <w:t xml:space="preserve"> </w:t>
      </w:r>
      <w:r>
        <w:rPr>
          <w:sz w:val="24"/>
        </w:rPr>
        <w:t>employee's</w:t>
      </w:r>
      <w:r>
        <w:rPr>
          <w:spacing w:val="-7"/>
          <w:sz w:val="24"/>
        </w:rPr>
        <w:t xml:space="preserve"> </w:t>
      </w:r>
      <w:r>
        <w:rPr>
          <w:sz w:val="24"/>
        </w:rPr>
        <w:t>record</w:t>
      </w:r>
      <w:r>
        <w:rPr>
          <w:spacing w:val="-7"/>
          <w:sz w:val="24"/>
        </w:rPr>
        <w:t xml:space="preserve"> </w:t>
      </w:r>
      <w:r>
        <w:rPr>
          <w:sz w:val="24"/>
        </w:rPr>
        <w:t>maintained</w:t>
      </w:r>
      <w:r>
        <w:rPr>
          <w:spacing w:val="-7"/>
          <w:sz w:val="24"/>
        </w:rPr>
        <w:t xml:space="preserve"> </w:t>
      </w:r>
      <w:r>
        <w:rPr>
          <w:sz w:val="24"/>
        </w:rPr>
        <w:t>by</w:t>
      </w:r>
      <w:r>
        <w:rPr>
          <w:spacing w:val="-7"/>
          <w:sz w:val="24"/>
        </w:rPr>
        <w:t xml:space="preserve"> </w:t>
      </w:r>
      <w:r>
        <w:rPr>
          <w:sz w:val="24"/>
        </w:rPr>
        <w:t>the employer in the Department of Human Resources.</w:t>
      </w:r>
    </w:p>
    <w:p w14:paraId="099C6F7A" w14:textId="77777777" w:rsidR="000A1D89" w:rsidRDefault="000A1D89">
      <w:pPr>
        <w:spacing w:line="242" w:lineRule="auto"/>
        <w:jc w:val="both"/>
        <w:rPr>
          <w:sz w:val="24"/>
        </w:rPr>
        <w:sectPr w:rsidR="000A1D89">
          <w:pgSz w:w="12240" w:h="15840"/>
          <w:pgMar w:top="1360" w:right="1320" w:bottom="1180" w:left="1340" w:header="0" w:footer="991" w:gutter="0"/>
          <w:cols w:space="720"/>
        </w:sectPr>
      </w:pPr>
    </w:p>
    <w:p w14:paraId="516D5EE8" w14:textId="77777777" w:rsidR="000A1D89" w:rsidRDefault="00591368">
      <w:pPr>
        <w:pStyle w:val="Heading1"/>
        <w:spacing w:before="63"/>
        <w:ind w:right="1977"/>
      </w:pPr>
      <w:r>
        <w:lastRenderedPageBreak/>
        <w:t xml:space="preserve">ARTICLE </w:t>
      </w:r>
      <w:r>
        <w:rPr>
          <w:spacing w:val="-10"/>
        </w:rPr>
        <w:t>3</w:t>
      </w:r>
    </w:p>
    <w:p w14:paraId="6BDEBDF9" w14:textId="77777777" w:rsidR="000A1D89" w:rsidRDefault="000A1D89">
      <w:pPr>
        <w:pStyle w:val="BodyText"/>
        <w:spacing w:before="4"/>
        <w:rPr>
          <w:b/>
        </w:rPr>
      </w:pPr>
    </w:p>
    <w:p w14:paraId="5B2AF589" w14:textId="77777777" w:rsidR="000A1D89" w:rsidRDefault="00591368">
      <w:pPr>
        <w:pStyle w:val="BodyText"/>
        <w:spacing w:before="1" w:line="242" w:lineRule="auto"/>
        <w:ind w:left="100" w:right="154"/>
        <w:jc w:val="both"/>
      </w:pPr>
      <w:r>
        <w:t xml:space="preserve">Each and every provision of the </w:t>
      </w:r>
      <w:r>
        <w:rPr>
          <w:i/>
        </w:rPr>
        <w:t xml:space="preserve">Policies and Regulations </w:t>
      </w:r>
      <w:r>
        <w:t xml:space="preserve">incorporated by specific reference herein, and made a part of this Agreement, shall be binding upon both parties hereto, in their language as of the date hereof, throughout the term of this Agreement, notwithstanding that the School District may act to change </w:t>
      </w:r>
      <w:r>
        <w:rPr>
          <w:i/>
        </w:rPr>
        <w:t xml:space="preserve">Policies and Regulations </w:t>
      </w:r>
      <w:r>
        <w:t>after the effective date of this Agreement. This provision shall mean that any Policies and Regulations not related specifically to mandatory subjects of bargaining or other subjects contained within this Agreement, may be changed by the District and incorporated by reference to apply to the employees covered by this Agreement.</w:t>
      </w:r>
      <w:r>
        <w:rPr>
          <w:spacing w:val="-15"/>
        </w:rPr>
        <w:t xml:space="preserve"> </w:t>
      </w:r>
      <w:r>
        <w:t>The</w:t>
      </w:r>
      <w:r>
        <w:rPr>
          <w:spacing w:val="-15"/>
        </w:rPr>
        <w:t xml:space="preserve"> </w:t>
      </w:r>
      <w:r>
        <w:t>District</w:t>
      </w:r>
      <w:r>
        <w:rPr>
          <w:spacing w:val="-15"/>
        </w:rPr>
        <w:t xml:space="preserve"> </w:t>
      </w:r>
      <w:r>
        <w:t>agrees</w:t>
      </w:r>
      <w:r>
        <w:rPr>
          <w:spacing w:val="-15"/>
        </w:rPr>
        <w:t xml:space="preserve"> </w:t>
      </w:r>
      <w:r>
        <w:t>that</w:t>
      </w:r>
      <w:r>
        <w:rPr>
          <w:spacing w:val="-15"/>
        </w:rPr>
        <w:t xml:space="preserve"> </w:t>
      </w:r>
      <w:r>
        <w:t>it</w:t>
      </w:r>
      <w:r>
        <w:rPr>
          <w:spacing w:val="-15"/>
        </w:rPr>
        <w:t xml:space="preserve"> </w:t>
      </w:r>
      <w:r>
        <w:t>shall</w:t>
      </w:r>
      <w:r>
        <w:rPr>
          <w:spacing w:val="-15"/>
        </w:rPr>
        <w:t xml:space="preserve"> </w:t>
      </w:r>
      <w:r>
        <w:t>comply</w:t>
      </w:r>
      <w:r>
        <w:rPr>
          <w:spacing w:val="-15"/>
        </w:rPr>
        <w:t xml:space="preserve"> </w:t>
      </w:r>
      <w:r>
        <w:t>with</w:t>
      </w:r>
      <w:r>
        <w:rPr>
          <w:spacing w:val="-15"/>
        </w:rPr>
        <w:t xml:space="preserve"> </w:t>
      </w:r>
      <w:r>
        <w:t>the</w:t>
      </w:r>
      <w:r>
        <w:rPr>
          <w:spacing w:val="-15"/>
        </w:rPr>
        <w:t xml:space="preserve"> </w:t>
      </w:r>
      <w:r>
        <w:t>negotiated</w:t>
      </w:r>
      <w:r>
        <w:rPr>
          <w:spacing w:val="-15"/>
        </w:rPr>
        <w:t xml:space="preserve"> </w:t>
      </w:r>
      <w:r>
        <w:t>agreement</w:t>
      </w:r>
      <w:r>
        <w:rPr>
          <w:spacing w:val="-15"/>
        </w:rPr>
        <w:t xml:space="preserve"> </w:t>
      </w:r>
      <w:r>
        <w:t>if</w:t>
      </w:r>
      <w:r>
        <w:rPr>
          <w:spacing w:val="-15"/>
        </w:rPr>
        <w:t xml:space="preserve"> </w:t>
      </w:r>
      <w:r>
        <w:t>the</w:t>
      </w:r>
      <w:r>
        <w:rPr>
          <w:spacing w:val="-15"/>
        </w:rPr>
        <w:t xml:space="preserve"> </w:t>
      </w:r>
      <w:r>
        <w:t>agreement is inconsistent with Board policy.</w:t>
      </w:r>
    </w:p>
    <w:p w14:paraId="1A1A812F" w14:textId="77777777" w:rsidR="000A1D89" w:rsidRDefault="000A1D89">
      <w:pPr>
        <w:pStyle w:val="BodyText"/>
        <w:spacing w:before="4"/>
      </w:pPr>
    </w:p>
    <w:p w14:paraId="05DA9795" w14:textId="77777777" w:rsidR="000A1D89" w:rsidRDefault="00591368">
      <w:pPr>
        <w:pStyle w:val="Heading1"/>
        <w:ind w:left="1959" w:right="1976"/>
      </w:pPr>
      <w:r>
        <w:t xml:space="preserve">ARTICLE </w:t>
      </w:r>
      <w:r>
        <w:rPr>
          <w:spacing w:val="-10"/>
        </w:rPr>
        <w:t>4</w:t>
      </w:r>
    </w:p>
    <w:p w14:paraId="2DF5E8C0" w14:textId="77777777" w:rsidR="000A1D89" w:rsidRDefault="000A1D89">
      <w:pPr>
        <w:pStyle w:val="BodyText"/>
        <w:rPr>
          <w:b/>
        </w:rPr>
      </w:pPr>
    </w:p>
    <w:p w14:paraId="4DEEDB60" w14:textId="77777777" w:rsidR="000A1D89" w:rsidRDefault="00591368">
      <w:pPr>
        <w:ind w:left="100"/>
        <w:jc w:val="both"/>
        <w:rPr>
          <w:b/>
          <w:sz w:val="24"/>
        </w:rPr>
      </w:pPr>
      <w:r>
        <w:rPr>
          <w:b/>
          <w:sz w:val="24"/>
        </w:rPr>
        <w:t>SALARY</w:t>
      </w:r>
      <w:r>
        <w:rPr>
          <w:b/>
          <w:spacing w:val="-1"/>
          <w:sz w:val="24"/>
        </w:rPr>
        <w:t xml:space="preserve"> </w:t>
      </w:r>
      <w:r>
        <w:rPr>
          <w:b/>
          <w:spacing w:val="-2"/>
          <w:sz w:val="24"/>
        </w:rPr>
        <w:t>DEDUCTIONS</w:t>
      </w:r>
    </w:p>
    <w:p w14:paraId="5F62D29B" w14:textId="77777777" w:rsidR="000A1D89" w:rsidRDefault="000A1D89">
      <w:pPr>
        <w:pStyle w:val="BodyText"/>
        <w:rPr>
          <w:b/>
        </w:rPr>
      </w:pPr>
    </w:p>
    <w:p w14:paraId="6D367140" w14:textId="77777777" w:rsidR="000A1D89" w:rsidRDefault="00591368">
      <w:pPr>
        <w:pStyle w:val="Heading2"/>
        <w:numPr>
          <w:ilvl w:val="1"/>
          <w:numId w:val="7"/>
        </w:numPr>
        <w:tabs>
          <w:tab w:val="left" w:pos="820"/>
        </w:tabs>
        <w:jc w:val="both"/>
      </w:pPr>
      <w:r>
        <w:rPr>
          <w:spacing w:val="-2"/>
        </w:rPr>
        <w:t>Mandatory</w:t>
      </w:r>
    </w:p>
    <w:p w14:paraId="5CA3A87F" w14:textId="77777777" w:rsidR="000A1D89" w:rsidRDefault="00591368">
      <w:pPr>
        <w:pStyle w:val="BodyText"/>
        <w:spacing w:before="2"/>
        <w:ind w:left="820" w:right="118"/>
        <w:jc w:val="both"/>
      </w:pPr>
      <w:r>
        <w:t>All deductions required by law will be made from the salary of wages of each covered employee. An employee may also make, upon direct authorization, other requested deductions made available by the District.</w:t>
      </w:r>
    </w:p>
    <w:p w14:paraId="0D8400E8" w14:textId="77777777" w:rsidR="000A1D89" w:rsidRDefault="000A1D89">
      <w:pPr>
        <w:pStyle w:val="BodyText"/>
        <w:spacing w:before="5"/>
      </w:pPr>
    </w:p>
    <w:p w14:paraId="1C2385EC" w14:textId="77777777" w:rsidR="000A1D89" w:rsidRPr="00572FC2" w:rsidRDefault="00591368">
      <w:pPr>
        <w:pStyle w:val="ListParagraph"/>
        <w:numPr>
          <w:ilvl w:val="1"/>
          <w:numId w:val="7"/>
        </w:numPr>
        <w:tabs>
          <w:tab w:val="left" w:pos="820"/>
        </w:tabs>
        <w:jc w:val="both"/>
        <w:rPr>
          <w:b/>
          <w:bCs/>
          <w:sz w:val="24"/>
        </w:rPr>
      </w:pPr>
      <w:r w:rsidRPr="00572FC2">
        <w:rPr>
          <w:b/>
          <w:bCs/>
          <w:spacing w:val="-4"/>
          <w:sz w:val="24"/>
        </w:rPr>
        <w:t>Dues</w:t>
      </w:r>
    </w:p>
    <w:p w14:paraId="19D566B5" w14:textId="77777777" w:rsidR="000A1D89" w:rsidRDefault="000A1D89">
      <w:pPr>
        <w:pStyle w:val="BodyText"/>
        <w:spacing w:before="5"/>
      </w:pPr>
    </w:p>
    <w:p w14:paraId="2AD1FB88" w14:textId="77777777" w:rsidR="000A1D89" w:rsidRDefault="00591368">
      <w:pPr>
        <w:pStyle w:val="BodyText"/>
        <w:spacing w:line="244" w:lineRule="auto"/>
        <w:ind w:left="820" w:right="155"/>
        <w:jc w:val="both"/>
      </w:pPr>
      <w:r>
        <w:t>The</w:t>
      </w:r>
      <w:r>
        <w:rPr>
          <w:spacing w:val="-7"/>
        </w:rPr>
        <w:t xml:space="preserve"> </w:t>
      </w:r>
      <w:r>
        <w:t>Association</w:t>
      </w:r>
      <w:r>
        <w:rPr>
          <w:spacing w:val="-7"/>
        </w:rPr>
        <w:t xml:space="preserve"> </w:t>
      </w:r>
      <w:r>
        <w:t>and</w:t>
      </w:r>
      <w:r>
        <w:rPr>
          <w:spacing w:val="-7"/>
        </w:rPr>
        <w:t xml:space="preserve"> </w:t>
      </w:r>
      <w:r>
        <w:t>the</w:t>
      </w:r>
      <w:r>
        <w:rPr>
          <w:spacing w:val="-7"/>
        </w:rPr>
        <w:t xml:space="preserve"> </w:t>
      </w:r>
      <w:r>
        <w:t>School</w:t>
      </w:r>
      <w:r>
        <w:rPr>
          <w:spacing w:val="-7"/>
        </w:rPr>
        <w:t xml:space="preserve"> </w:t>
      </w:r>
      <w:r>
        <w:t>District</w:t>
      </w:r>
      <w:r>
        <w:rPr>
          <w:spacing w:val="-7"/>
        </w:rPr>
        <w:t xml:space="preserve"> </w:t>
      </w:r>
      <w:r>
        <w:t>agree</w:t>
      </w:r>
      <w:r>
        <w:rPr>
          <w:spacing w:val="-7"/>
        </w:rPr>
        <w:t xml:space="preserve"> </w:t>
      </w:r>
      <w:r>
        <w:t>that</w:t>
      </w:r>
      <w:r>
        <w:rPr>
          <w:spacing w:val="-7"/>
        </w:rPr>
        <w:t xml:space="preserve"> </w:t>
      </w:r>
      <w:r>
        <w:t>a</w:t>
      </w:r>
      <w:r>
        <w:rPr>
          <w:spacing w:val="-7"/>
        </w:rPr>
        <w:t xml:space="preserve"> </w:t>
      </w:r>
      <w:r>
        <w:t>single</w:t>
      </w:r>
      <w:r>
        <w:rPr>
          <w:spacing w:val="-7"/>
        </w:rPr>
        <w:t xml:space="preserve"> </w:t>
      </w:r>
      <w:r>
        <w:t>salary</w:t>
      </w:r>
      <w:r>
        <w:rPr>
          <w:spacing w:val="-7"/>
        </w:rPr>
        <w:t xml:space="preserve"> </w:t>
      </w:r>
      <w:r>
        <w:t>deduction</w:t>
      </w:r>
      <w:r>
        <w:rPr>
          <w:spacing w:val="-7"/>
        </w:rPr>
        <w:t xml:space="preserve"> </w:t>
      </w:r>
      <w:r>
        <w:t>shall</w:t>
      </w:r>
      <w:r>
        <w:rPr>
          <w:spacing w:val="-7"/>
        </w:rPr>
        <w:t xml:space="preserve"> </w:t>
      </w:r>
      <w:r>
        <w:t>be</w:t>
      </w:r>
      <w:r>
        <w:rPr>
          <w:spacing w:val="-7"/>
        </w:rPr>
        <w:t xml:space="preserve"> </w:t>
      </w:r>
      <w:r>
        <w:t>made upon</w:t>
      </w:r>
      <w:r>
        <w:rPr>
          <w:spacing w:val="-12"/>
        </w:rPr>
        <w:t xml:space="preserve"> </w:t>
      </w:r>
      <w:r>
        <w:t>the</w:t>
      </w:r>
      <w:r>
        <w:rPr>
          <w:spacing w:val="-12"/>
        </w:rPr>
        <w:t xml:space="preserve"> </w:t>
      </w:r>
      <w:r>
        <w:t>written</w:t>
      </w:r>
      <w:r>
        <w:rPr>
          <w:spacing w:val="-12"/>
        </w:rPr>
        <w:t xml:space="preserve"> </w:t>
      </w:r>
      <w:r>
        <w:t>authorization</w:t>
      </w:r>
      <w:r>
        <w:rPr>
          <w:spacing w:val="-12"/>
        </w:rPr>
        <w:t xml:space="preserve"> </w:t>
      </w:r>
      <w:r>
        <w:t>of</w:t>
      </w:r>
      <w:r>
        <w:rPr>
          <w:spacing w:val="-12"/>
        </w:rPr>
        <w:t xml:space="preserve"> </w:t>
      </w:r>
      <w:r>
        <w:t>any</w:t>
      </w:r>
      <w:r>
        <w:rPr>
          <w:spacing w:val="-12"/>
        </w:rPr>
        <w:t xml:space="preserve"> </w:t>
      </w:r>
      <w:r>
        <w:t>employee</w:t>
      </w:r>
      <w:r>
        <w:rPr>
          <w:spacing w:val="-12"/>
        </w:rPr>
        <w:t xml:space="preserve"> </w:t>
      </w:r>
      <w:r>
        <w:t>covered</w:t>
      </w:r>
      <w:r>
        <w:rPr>
          <w:spacing w:val="-12"/>
        </w:rPr>
        <w:t xml:space="preserve"> </w:t>
      </w:r>
      <w:r>
        <w:t>under</w:t>
      </w:r>
      <w:r>
        <w:rPr>
          <w:spacing w:val="-12"/>
        </w:rPr>
        <w:t xml:space="preserve"> </w:t>
      </w:r>
      <w:r>
        <w:t>the</w:t>
      </w:r>
      <w:r>
        <w:rPr>
          <w:spacing w:val="-12"/>
        </w:rPr>
        <w:t xml:space="preserve"> </w:t>
      </w:r>
      <w:r>
        <w:t>terms</w:t>
      </w:r>
      <w:r>
        <w:rPr>
          <w:spacing w:val="-12"/>
        </w:rPr>
        <w:t xml:space="preserve"> </w:t>
      </w:r>
      <w:r>
        <w:t>of</w:t>
      </w:r>
      <w:r>
        <w:rPr>
          <w:spacing w:val="-12"/>
        </w:rPr>
        <w:t xml:space="preserve"> </w:t>
      </w:r>
      <w:r>
        <w:t>this</w:t>
      </w:r>
      <w:r>
        <w:rPr>
          <w:spacing w:val="-12"/>
        </w:rPr>
        <w:t xml:space="preserve"> </w:t>
      </w:r>
      <w:r>
        <w:t>agreement. Once notified under the terms stated below, the amount specified in the employee’s authorization</w:t>
      </w:r>
      <w:r>
        <w:rPr>
          <w:spacing w:val="-5"/>
        </w:rPr>
        <w:t xml:space="preserve"> </w:t>
      </w:r>
      <w:r>
        <w:t>shall</w:t>
      </w:r>
      <w:r>
        <w:rPr>
          <w:spacing w:val="-5"/>
        </w:rPr>
        <w:t xml:space="preserve"> </w:t>
      </w:r>
      <w:r>
        <w:t>be</w:t>
      </w:r>
      <w:r>
        <w:rPr>
          <w:spacing w:val="-5"/>
        </w:rPr>
        <w:t xml:space="preserve"> </w:t>
      </w:r>
      <w:r>
        <w:t>withheld</w:t>
      </w:r>
      <w:r>
        <w:rPr>
          <w:spacing w:val="-5"/>
        </w:rPr>
        <w:t xml:space="preserve"> </w:t>
      </w:r>
      <w:r>
        <w:t>each</w:t>
      </w:r>
      <w:r>
        <w:rPr>
          <w:spacing w:val="-5"/>
        </w:rPr>
        <w:t xml:space="preserve"> </w:t>
      </w:r>
      <w:r>
        <w:t>pay</w:t>
      </w:r>
      <w:r>
        <w:rPr>
          <w:spacing w:val="-5"/>
        </w:rPr>
        <w:t xml:space="preserve"> </w:t>
      </w:r>
      <w:r>
        <w:t>period</w:t>
      </w:r>
      <w:r>
        <w:rPr>
          <w:spacing w:val="-5"/>
        </w:rPr>
        <w:t xml:space="preserve"> </w:t>
      </w:r>
      <w:r>
        <w:t>from</w:t>
      </w:r>
      <w:r>
        <w:rPr>
          <w:spacing w:val="-5"/>
        </w:rPr>
        <w:t xml:space="preserve"> </w:t>
      </w:r>
      <w:r>
        <w:t>the</w:t>
      </w:r>
      <w:r>
        <w:rPr>
          <w:spacing w:val="-5"/>
        </w:rPr>
        <w:t xml:space="preserve"> </w:t>
      </w:r>
      <w:r>
        <w:t>employee's</w:t>
      </w:r>
      <w:r>
        <w:rPr>
          <w:spacing w:val="-5"/>
        </w:rPr>
        <w:t xml:space="preserve"> </w:t>
      </w:r>
      <w:r>
        <w:t>wages</w:t>
      </w:r>
      <w:r>
        <w:rPr>
          <w:spacing w:val="-5"/>
        </w:rPr>
        <w:t xml:space="preserve"> </w:t>
      </w:r>
      <w:r>
        <w:t>and</w:t>
      </w:r>
      <w:r>
        <w:rPr>
          <w:spacing w:val="-5"/>
        </w:rPr>
        <w:t xml:space="preserve"> </w:t>
      </w:r>
      <w:r>
        <w:t>paid</w:t>
      </w:r>
      <w:r>
        <w:rPr>
          <w:spacing w:val="-4"/>
        </w:rPr>
        <w:t xml:space="preserve"> </w:t>
      </w:r>
      <w:r>
        <w:t>from the District to the Association.</w:t>
      </w:r>
      <w:r>
        <w:rPr>
          <w:spacing w:val="40"/>
        </w:rPr>
        <w:t xml:space="preserve"> </w:t>
      </w:r>
      <w:r>
        <w:t>This deduction shall continue each pay period until the employee revokes his or her request in writing.</w:t>
      </w:r>
    </w:p>
    <w:p w14:paraId="54AB58B6" w14:textId="77777777" w:rsidR="000A1D89" w:rsidRDefault="000A1D89">
      <w:pPr>
        <w:pStyle w:val="BodyText"/>
        <w:spacing w:before="5"/>
        <w:rPr>
          <w:sz w:val="23"/>
        </w:rPr>
      </w:pPr>
    </w:p>
    <w:p w14:paraId="4C7722D2" w14:textId="77777777" w:rsidR="000A1D89" w:rsidRDefault="00591368">
      <w:pPr>
        <w:pStyle w:val="ListParagraph"/>
        <w:numPr>
          <w:ilvl w:val="1"/>
          <w:numId w:val="7"/>
        </w:numPr>
        <w:tabs>
          <w:tab w:val="left" w:pos="820"/>
        </w:tabs>
        <w:spacing w:line="242" w:lineRule="auto"/>
        <w:ind w:right="154"/>
        <w:jc w:val="both"/>
        <w:rPr>
          <w:sz w:val="24"/>
        </w:rPr>
      </w:pPr>
      <w:r>
        <w:rPr>
          <w:sz w:val="24"/>
        </w:rPr>
        <w:t>The Association must forward written authorizations to the District no later than the fifteenth of the month in order for the District to deduct the dues from the regularly scheduled paycheck of the following month.</w:t>
      </w:r>
      <w:r>
        <w:rPr>
          <w:spacing w:val="40"/>
          <w:sz w:val="24"/>
        </w:rPr>
        <w:t xml:space="preserve"> </w:t>
      </w:r>
      <w:r>
        <w:rPr>
          <w:sz w:val="24"/>
        </w:rPr>
        <w:t>Only one written authorization will be accepted per year.</w:t>
      </w:r>
    </w:p>
    <w:p w14:paraId="117FB0ED" w14:textId="77777777" w:rsidR="000A1D89" w:rsidRDefault="000A1D89">
      <w:pPr>
        <w:pStyle w:val="BodyText"/>
        <w:spacing w:before="11"/>
      </w:pPr>
    </w:p>
    <w:p w14:paraId="6AB33762" w14:textId="77777777" w:rsidR="000A1D89" w:rsidRDefault="00591368">
      <w:pPr>
        <w:pStyle w:val="ListParagraph"/>
        <w:numPr>
          <w:ilvl w:val="1"/>
          <w:numId w:val="7"/>
        </w:numPr>
        <w:tabs>
          <w:tab w:val="left" w:pos="820"/>
        </w:tabs>
        <w:spacing w:line="242" w:lineRule="auto"/>
        <w:ind w:right="155"/>
        <w:jc w:val="both"/>
        <w:rPr>
          <w:sz w:val="24"/>
        </w:rPr>
      </w:pPr>
      <w:r>
        <w:rPr>
          <w:sz w:val="24"/>
        </w:rPr>
        <w:t>In the event of a termination of employment of a covered employee, the School District shall deduct from the final paycheck of the covered employee a full month’s dues for the final month of employment even though the employee’s time worked may be less than a full month of covered employment.</w:t>
      </w:r>
    </w:p>
    <w:p w14:paraId="786088C9" w14:textId="77777777" w:rsidR="000A1D89" w:rsidRDefault="000A1D89">
      <w:pPr>
        <w:pStyle w:val="BodyText"/>
        <w:spacing w:before="5"/>
      </w:pPr>
    </w:p>
    <w:p w14:paraId="2A6C6D39" w14:textId="77777777" w:rsidR="000A1D89" w:rsidRDefault="00591368">
      <w:pPr>
        <w:pStyle w:val="ListParagraph"/>
        <w:numPr>
          <w:ilvl w:val="1"/>
          <w:numId w:val="7"/>
        </w:numPr>
        <w:tabs>
          <w:tab w:val="left" w:pos="820"/>
        </w:tabs>
        <w:spacing w:before="1" w:line="242" w:lineRule="auto"/>
        <w:ind w:right="154"/>
        <w:jc w:val="both"/>
        <w:rPr>
          <w:sz w:val="24"/>
        </w:rPr>
      </w:pPr>
      <w:r>
        <w:rPr>
          <w:sz w:val="24"/>
        </w:rPr>
        <w:t>Employees under this Agreement may revoke dues only once per year. The revocation must</w:t>
      </w:r>
      <w:r>
        <w:rPr>
          <w:spacing w:val="-9"/>
          <w:sz w:val="24"/>
        </w:rPr>
        <w:t xml:space="preserve"> </w:t>
      </w:r>
      <w:r>
        <w:rPr>
          <w:sz w:val="24"/>
        </w:rPr>
        <w:t>be</w:t>
      </w:r>
      <w:r>
        <w:rPr>
          <w:spacing w:val="-9"/>
          <w:sz w:val="24"/>
        </w:rPr>
        <w:t xml:space="preserve"> </w:t>
      </w:r>
      <w:r>
        <w:rPr>
          <w:sz w:val="24"/>
        </w:rPr>
        <w:t>made</w:t>
      </w:r>
      <w:r>
        <w:rPr>
          <w:spacing w:val="-9"/>
          <w:sz w:val="24"/>
        </w:rPr>
        <w:t xml:space="preserve"> </w:t>
      </w:r>
      <w:r>
        <w:rPr>
          <w:sz w:val="24"/>
        </w:rPr>
        <w:t>to</w:t>
      </w:r>
      <w:r>
        <w:rPr>
          <w:spacing w:val="-9"/>
          <w:sz w:val="24"/>
        </w:rPr>
        <w:t xml:space="preserve"> </w:t>
      </w:r>
      <w:r>
        <w:rPr>
          <w:sz w:val="24"/>
        </w:rPr>
        <w:t>the</w:t>
      </w:r>
      <w:r>
        <w:rPr>
          <w:spacing w:val="-9"/>
          <w:sz w:val="24"/>
        </w:rPr>
        <w:t xml:space="preserve"> </w:t>
      </w:r>
      <w:r>
        <w:rPr>
          <w:sz w:val="24"/>
        </w:rPr>
        <w:t>Association.</w:t>
      </w:r>
      <w:r>
        <w:rPr>
          <w:spacing w:val="-9"/>
          <w:sz w:val="24"/>
        </w:rPr>
        <w:t xml:space="preserve"> </w:t>
      </w:r>
      <w:r>
        <w:rPr>
          <w:sz w:val="24"/>
        </w:rPr>
        <w:t>Authorization</w:t>
      </w:r>
      <w:r>
        <w:rPr>
          <w:spacing w:val="-9"/>
          <w:sz w:val="24"/>
        </w:rPr>
        <w:t xml:space="preserve"> </w:t>
      </w:r>
      <w:r>
        <w:rPr>
          <w:sz w:val="24"/>
        </w:rPr>
        <w:t>for</w:t>
      </w:r>
      <w:r>
        <w:rPr>
          <w:spacing w:val="-9"/>
          <w:sz w:val="24"/>
        </w:rPr>
        <w:t xml:space="preserve"> </w:t>
      </w:r>
      <w:r>
        <w:rPr>
          <w:sz w:val="24"/>
        </w:rPr>
        <w:t>deduction</w:t>
      </w:r>
      <w:r>
        <w:rPr>
          <w:spacing w:val="-9"/>
          <w:sz w:val="24"/>
        </w:rPr>
        <w:t xml:space="preserve"> </w:t>
      </w:r>
      <w:r>
        <w:rPr>
          <w:sz w:val="24"/>
        </w:rPr>
        <w:t>of</w:t>
      </w:r>
      <w:r>
        <w:rPr>
          <w:spacing w:val="-9"/>
          <w:sz w:val="24"/>
        </w:rPr>
        <w:t xml:space="preserve"> </w:t>
      </w:r>
      <w:r>
        <w:rPr>
          <w:sz w:val="24"/>
        </w:rPr>
        <w:t>dues</w:t>
      </w:r>
      <w:r>
        <w:rPr>
          <w:spacing w:val="-9"/>
          <w:sz w:val="24"/>
        </w:rPr>
        <w:t xml:space="preserve"> </w:t>
      </w:r>
      <w:r>
        <w:rPr>
          <w:sz w:val="24"/>
        </w:rPr>
        <w:t>shall</w:t>
      </w:r>
      <w:r>
        <w:rPr>
          <w:spacing w:val="-9"/>
          <w:sz w:val="24"/>
        </w:rPr>
        <w:t xml:space="preserve"> </w:t>
      </w:r>
      <w:r>
        <w:rPr>
          <w:sz w:val="24"/>
        </w:rPr>
        <w:t>not</w:t>
      </w:r>
      <w:r>
        <w:rPr>
          <w:spacing w:val="-9"/>
          <w:sz w:val="24"/>
        </w:rPr>
        <w:t xml:space="preserve"> </w:t>
      </w:r>
      <w:r>
        <w:rPr>
          <w:sz w:val="24"/>
        </w:rPr>
        <w:t>be</w:t>
      </w:r>
      <w:r>
        <w:rPr>
          <w:spacing w:val="-9"/>
          <w:sz w:val="24"/>
        </w:rPr>
        <w:t xml:space="preserve"> </w:t>
      </w:r>
      <w:r>
        <w:rPr>
          <w:sz w:val="24"/>
        </w:rPr>
        <w:t>revoked except as of September 1 and then only upon written notice thereof received not prior to May 30 and not later than July 1 of each year.</w:t>
      </w:r>
    </w:p>
    <w:p w14:paraId="1CA6F442" w14:textId="77777777" w:rsidR="000A1D89" w:rsidRDefault="000A1D89">
      <w:pPr>
        <w:spacing w:line="242" w:lineRule="auto"/>
        <w:jc w:val="both"/>
        <w:rPr>
          <w:sz w:val="24"/>
        </w:rPr>
        <w:sectPr w:rsidR="000A1D89">
          <w:pgSz w:w="12240" w:h="15840"/>
          <w:pgMar w:top="1380" w:right="1320" w:bottom="1180" w:left="1340" w:header="0" w:footer="991" w:gutter="0"/>
          <w:cols w:space="720"/>
        </w:sectPr>
      </w:pPr>
    </w:p>
    <w:p w14:paraId="4BF54591" w14:textId="77777777" w:rsidR="000A1D89" w:rsidRDefault="00591368">
      <w:pPr>
        <w:pStyle w:val="ListParagraph"/>
        <w:numPr>
          <w:ilvl w:val="1"/>
          <w:numId w:val="7"/>
        </w:numPr>
        <w:tabs>
          <w:tab w:val="left" w:pos="820"/>
        </w:tabs>
        <w:spacing w:before="80" w:line="237" w:lineRule="auto"/>
        <w:ind w:right="118"/>
        <w:rPr>
          <w:sz w:val="24"/>
        </w:rPr>
      </w:pPr>
      <w:r>
        <w:rPr>
          <w:sz w:val="24"/>
        </w:rPr>
        <w:lastRenderedPageBreak/>
        <w:t>The</w:t>
      </w:r>
      <w:r>
        <w:rPr>
          <w:spacing w:val="-4"/>
          <w:sz w:val="24"/>
        </w:rPr>
        <w:t xml:space="preserve"> </w:t>
      </w:r>
      <w:r>
        <w:rPr>
          <w:sz w:val="24"/>
        </w:rPr>
        <w:t>School</w:t>
      </w:r>
      <w:r>
        <w:rPr>
          <w:spacing w:val="-4"/>
          <w:sz w:val="24"/>
        </w:rPr>
        <w:t xml:space="preserve"> </w:t>
      </w:r>
      <w:r>
        <w:rPr>
          <w:sz w:val="24"/>
        </w:rPr>
        <w:t>District</w:t>
      </w:r>
      <w:r>
        <w:rPr>
          <w:spacing w:val="-4"/>
          <w:sz w:val="24"/>
        </w:rPr>
        <w:t xml:space="preserve"> </w:t>
      </w:r>
      <w:r>
        <w:rPr>
          <w:sz w:val="24"/>
        </w:rPr>
        <w:t>shall</w:t>
      </w:r>
      <w:r>
        <w:rPr>
          <w:spacing w:val="-4"/>
          <w:sz w:val="24"/>
        </w:rPr>
        <w:t xml:space="preserve"> </w:t>
      </w:r>
      <w:r>
        <w:rPr>
          <w:sz w:val="24"/>
        </w:rPr>
        <w:t>not</w:t>
      </w:r>
      <w:r>
        <w:rPr>
          <w:spacing w:val="-4"/>
          <w:sz w:val="24"/>
        </w:rPr>
        <w:t xml:space="preserve"> </w:t>
      </w:r>
      <w:r>
        <w:rPr>
          <w:sz w:val="24"/>
        </w:rPr>
        <w:t>be</w:t>
      </w:r>
      <w:r>
        <w:rPr>
          <w:spacing w:val="-4"/>
          <w:sz w:val="24"/>
        </w:rPr>
        <w:t xml:space="preserve"> </w:t>
      </w:r>
      <w:r>
        <w:rPr>
          <w:sz w:val="24"/>
        </w:rPr>
        <w:t>held</w:t>
      </w:r>
      <w:r>
        <w:rPr>
          <w:spacing w:val="-4"/>
          <w:sz w:val="24"/>
        </w:rPr>
        <w:t xml:space="preserve"> </w:t>
      </w:r>
      <w:r>
        <w:rPr>
          <w:sz w:val="24"/>
        </w:rPr>
        <w:t>responsible</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Union</w:t>
      </w:r>
      <w:r>
        <w:rPr>
          <w:spacing w:val="-4"/>
          <w:sz w:val="24"/>
        </w:rPr>
        <w:t xml:space="preserve"> </w:t>
      </w:r>
      <w:r>
        <w:rPr>
          <w:sz w:val="24"/>
        </w:rPr>
        <w:t>for</w:t>
      </w:r>
      <w:r>
        <w:rPr>
          <w:spacing w:val="-4"/>
          <w:sz w:val="24"/>
        </w:rPr>
        <w:t xml:space="preserve"> </w:t>
      </w:r>
      <w:r>
        <w:rPr>
          <w:sz w:val="24"/>
        </w:rPr>
        <w:t>any</w:t>
      </w:r>
      <w:r>
        <w:rPr>
          <w:spacing w:val="-4"/>
          <w:sz w:val="24"/>
        </w:rPr>
        <w:t xml:space="preserve"> </w:t>
      </w:r>
      <w:r>
        <w:rPr>
          <w:sz w:val="24"/>
        </w:rPr>
        <w:t>failure</w:t>
      </w:r>
      <w:r>
        <w:rPr>
          <w:spacing w:val="-4"/>
          <w:sz w:val="24"/>
        </w:rPr>
        <w:t xml:space="preserve"> </w:t>
      </w:r>
      <w:r>
        <w:rPr>
          <w:sz w:val="24"/>
        </w:rPr>
        <w:t>to</w:t>
      </w:r>
      <w:r>
        <w:rPr>
          <w:spacing w:val="-4"/>
          <w:sz w:val="24"/>
        </w:rPr>
        <w:t xml:space="preserve"> </w:t>
      </w:r>
      <w:r>
        <w:rPr>
          <w:sz w:val="24"/>
        </w:rPr>
        <w:t>deduct</w:t>
      </w:r>
      <w:r>
        <w:rPr>
          <w:spacing w:val="-4"/>
          <w:sz w:val="24"/>
        </w:rPr>
        <w:t xml:space="preserve"> </w:t>
      </w:r>
      <w:r>
        <w:rPr>
          <w:sz w:val="24"/>
        </w:rPr>
        <w:t>the dues of any covered employee having written authorization</w:t>
      </w:r>
    </w:p>
    <w:p w14:paraId="51D277C4" w14:textId="77777777" w:rsidR="000A1D89" w:rsidRDefault="000A1D89">
      <w:pPr>
        <w:pStyle w:val="BodyText"/>
      </w:pPr>
    </w:p>
    <w:p w14:paraId="12496B6E" w14:textId="77777777" w:rsidR="000A1D89" w:rsidRDefault="00591368">
      <w:pPr>
        <w:pStyle w:val="Heading2"/>
      </w:pPr>
      <w:r>
        <w:t>Personnel</w:t>
      </w:r>
      <w:r>
        <w:rPr>
          <w:spacing w:val="-3"/>
        </w:rPr>
        <w:t xml:space="preserve"> </w:t>
      </w:r>
      <w:r>
        <w:rPr>
          <w:spacing w:val="-4"/>
        </w:rPr>
        <w:t>Files</w:t>
      </w:r>
    </w:p>
    <w:p w14:paraId="25AB0A8B" w14:textId="77777777" w:rsidR="000A1D89" w:rsidRDefault="000A1D89">
      <w:pPr>
        <w:pStyle w:val="BodyText"/>
        <w:rPr>
          <w:b/>
        </w:rPr>
      </w:pPr>
    </w:p>
    <w:p w14:paraId="2DC03716" w14:textId="77777777" w:rsidR="000A1D89" w:rsidRDefault="00591368">
      <w:pPr>
        <w:pStyle w:val="BodyText"/>
        <w:ind w:left="460" w:right="118"/>
        <w:jc w:val="both"/>
      </w:pPr>
      <w:r>
        <w:t>Any</w:t>
      </w:r>
      <w:r>
        <w:rPr>
          <w:spacing w:val="-2"/>
        </w:rPr>
        <w:t xml:space="preserve"> </w:t>
      </w:r>
      <w:r>
        <w:t>full-time</w:t>
      </w:r>
      <w:r>
        <w:rPr>
          <w:spacing w:val="-2"/>
        </w:rPr>
        <w:t xml:space="preserve"> </w:t>
      </w:r>
      <w:r>
        <w:t>employee</w:t>
      </w:r>
      <w:r>
        <w:rPr>
          <w:spacing w:val="-2"/>
        </w:rPr>
        <w:t xml:space="preserve"> </w:t>
      </w:r>
      <w:r>
        <w:t>of</w:t>
      </w:r>
      <w:r>
        <w:rPr>
          <w:spacing w:val="-2"/>
        </w:rPr>
        <w:t xml:space="preserve"> </w:t>
      </w:r>
      <w:r>
        <w:t>the</w:t>
      </w:r>
      <w:r>
        <w:rPr>
          <w:spacing w:val="-2"/>
        </w:rPr>
        <w:t xml:space="preserve"> </w:t>
      </w:r>
      <w:r>
        <w:t>District</w:t>
      </w:r>
      <w:r>
        <w:rPr>
          <w:spacing w:val="-2"/>
        </w:rPr>
        <w:t xml:space="preserve"> </w:t>
      </w:r>
      <w:r>
        <w:t>shall,</w:t>
      </w:r>
      <w:r>
        <w:rPr>
          <w:spacing w:val="-2"/>
        </w:rPr>
        <w:t xml:space="preserve"> </w:t>
      </w:r>
      <w:r>
        <w:t>upon</w:t>
      </w:r>
      <w:r>
        <w:rPr>
          <w:spacing w:val="-2"/>
        </w:rPr>
        <w:t xml:space="preserve"> </w:t>
      </w:r>
      <w:r>
        <w:t>his</w:t>
      </w:r>
      <w:r>
        <w:rPr>
          <w:spacing w:val="-2"/>
        </w:rPr>
        <w:t xml:space="preserve"> </w:t>
      </w:r>
      <w:r>
        <w:t>or</w:t>
      </w:r>
      <w:r>
        <w:rPr>
          <w:spacing w:val="-2"/>
        </w:rPr>
        <w:t xml:space="preserve"> </w:t>
      </w:r>
      <w:r>
        <w:t>her</w:t>
      </w:r>
      <w:r>
        <w:rPr>
          <w:spacing w:val="-2"/>
        </w:rPr>
        <w:t xml:space="preserve"> </w:t>
      </w:r>
      <w:r>
        <w:t>request,</w:t>
      </w:r>
      <w:r>
        <w:rPr>
          <w:spacing w:val="-2"/>
        </w:rPr>
        <w:t xml:space="preserve"> </w:t>
      </w:r>
      <w:r>
        <w:t>have</w:t>
      </w:r>
      <w:r>
        <w:rPr>
          <w:spacing w:val="-2"/>
        </w:rPr>
        <w:t xml:space="preserve"> </w:t>
      </w:r>
      <w:r>
        <w:t>access</w:t>
      </w:r>
      <w:r>
        <w:rPr>
          <w:spacing w:val="-2"/>
        </w:rPr>
        <w:t xml:space="preserve"> </w:t>
      </w:r>
      <w:r>
        <w:t>to</w:t>
      </w:r>
      <w:r>
        <w:rPr>
          <w:spacing w:val="-2"/>
        </w:rPr>
        <w:t xml:space="preserve"> </w:t>
      </w:r>
      <w:r>
        <w:t>his</w:t>
      </w:r>
      <w:r>
        <w:rPr>
          <w:spacing w:val="-2"/>
        </w:rPr>
        <w:t xml:space="preserve"> </w:t>
      </w:r>
      <w:r>
        <w:t>or</w:t>
      </w:r>
      <w:r>
        <w:rPr>
          <w:spacing w:val="-2"/>
        </w:rPr>
        <w:t xml:space="preserve"> </w:t>
      </w:r>
      <w:r>
        <w:t>her personnel file maintained by the District and shall have the right to attach a written response to any item in such file. Such employee may in writing authorize any other person to have access</w:t>
      </w:r>
      <w:r>
        <w:rPr>
          <w:spacing w:val="-6"/>
        </w:rPr>
        <w:t xml:space="preserve"> </w:t>
      </w:r>
      <w:r>
        <w:t>to</w:t>
      </w:r>
      <w:r>
        <w:rPr>
          <w:spacing w:val="-6"/>
        </w:rPr>
        <w:t xml:space="preserve"> </w:t>
      </w:r>
      <w:r>
        <w:t>such</w:t>
      </w:r>
      <w:r>
        <w:rPr>
          <w:spacing w:val="-6"/>
        </w:rPr>
        <w:t xml:space="preserve"> </w:t>
      </w:r>
      <w:r>
        <w:t>file,</w:t>
      </w:r>
      <w:r>
        <w:rPr>
          <w:spacing w:val="-6"/>
        </w:rPr>
        <w:t xml:space="preserve"> </w:t>
      </w:r>
      <w:r>
        <w:t>which</w:t>
      </w:r>
      <w:r>
        <w:rPr>
          <w:spacing w:val="-6"/>
        </w:rPr>
        <w:t xml:space="preserve"> </w:t>
      </w:r>
      <w:r>
        <w:t>authorization</w:t>
      </w:r>
      <w:r>
        <w:rPr>
          <w:spacing w:val="-6"/>
        </w:rPr>
        <w:t xml:space="preserve"> </w:t>
      </w:r>
      <w:r>
        <w:t>shall</w:t>
      </w:r>
      <w:r>
        <w:rPr>
          <w:spacing w:val="-6"/>
        </w:rPr>
        <w:t xml:space="preserve"> </w:t>
      </w:r>
      <w:r>
        <w:t>be</w:t>
      </w:r>
      <w:r>
        <w:rPr>
          <w:spacing w:val="-6"/>
        </w:rPr>
        <w:t xml:space="preserve"> </w:t>
      </w:r>
      <w:r>
        <w:t>honored</w:t>
      </w:r>
      <w:r>
        <w:rPr>
          <w:spacing w:val="-6"/>
        </w:rPr>
        <w:t xml:space="preserve"> </w:t>
      </w:r>
      <w:r>
        <w:t>by</w:t>
      </w:r>
      <w:r>
        <w:rPr>
          <w:spacing w:val="-6"/>
        </w:rPr>
        <w:t xml:space="preserve"> </w:t>
      </w:r>
      <w:r>
        <w:t>the</w:t>
      </w:r>
      <w:r>
        <w:rPr>
          <w:spacing w:val="-6"/>
        </w:rPr>
        <w:t xml:space="preserve"> </w:t>
      </w:r>
      <w:r>
        <w:t>District.</w:t>
      </w:r>
      <w:r>
        <w:rPr>
          <w:spacing w:val="-6"/>
        </w:rPr>
        <w:t xml:space="preserve"> </w:t>
      </w:r>
      <w:r>
        <w:t>Such</w:t>
      </w:r>
      <w:r>
        <w:rPr>
          <w:spacing w:val="-6"/>
        </w:rPr>
        <w:t xml:space="preserve"> </w:t>
      </w:r>
      <w:r>
        <w:t>access</w:t>
      </w:r>
      <w:r>
        <w:rPr>
          <w:spacing w:val="-6"/>
        </w:rPr>
        <w:t xml:space="preserve"> </w:t>
      </w:r>
      <w:r>
        <w:t>and</w:t>
      </w:r>
      <w:r>
        <w:rPr>
          <w:spacing w:val="-6"/>
        </w:rPr>
        <w:t xml:space="preserve"> </w:t>
      </w:r>
      <w:r>
        <w:t>right to</w:t>
      </w:r>
      <w:r>
        <w:rPr>
          <w:spacing w:val="-5"/>
        </w:rPr>
        <w:t xml:space="preserve"> </w:t>
      </w:r>
      <w:r>
        <w:t>attach</w:t>
      </w:r>
      <w:r>
        <w:rPr>
          <w:spacing w:val="-5"/>
        </w:rPr>
        <w:t xml:space="preserve"> </w:t>
      </w:r>
      <w:r>
        <w:t>a</w:t>
      </w:r>
      <w:r>
        <w:rPr>
          <w:spacing w:val="-5"/>
        </w:rPr>
        <w:t xml:space="preserve"> </w:t>
      </w:r>
      <w:r>
        <w:t>written</w:t>
      </w:r>
      <w:r>
        <w:rPr>
          <w:spacing w:val="-5"/>
        </w:rPr>
        <w:t xml:space="preserve"> </w:t>
      </w:r>
      <w:r>
        <w:t>response</w:t>
      </w:r>
      <w:r>
        <w:rPr>
          <w:spacing w:val="-5"/>
        </w:rPr>
        <w:t xml:space="preserve"> </w:t>
      </w:r>
      <w:r>
        <w:t>shall</w:t>
      </w:r>
      <w:r>
        <w:rPr>
          <w:spacing w:val="-5"/>
        </w:rPr>
        <w:t xml:space="preserve"> </w:t>
      </w:r>
      <w:r>
        <w:t>not</w:t>
      </w:r>
      <w:r>
        <w:rPr>
          <w:spacing w:val="-5"/>
        </w:rPr>
        <w:t xml:space="preserve"> </w:t>
      </w:r>
      <w:r>
        <w:t>be</w:t>
      </w:r>
      <w:r>
        <w:rPr>
          <w:spacing w:val="-5"/>
        </w:rPr>
        <w:t xml:space="preserve"> </w:t>
      </w:r>
      <w:r>
        <w:t>granted</w:t>
      </w:r>
      <w:r>
        <w:rPr>
          <w:spacing w:val="-5"/>
        </w:rPr>
        <w:t xml:space="preserve"> </w:t>
      </w:r>
      <w:r>
        <w:t>with</w:t>
      </w:r>
      <w:r>
        <w:rPr>
          <w:spacing w:val="-5"/>
        </w:rPr>
        <w:t xml:space="preserve"> </w:t>
      </w:r>
      <w:r>
        <w:t>respect</w:t>
      </w:r>
      <w:r>
        <w:rPr>
          <w:spacing w:val="-5"/>
        </w:rPr>
        <w:t xml:space="preserve"> </w:t>
      </w:r>
      <w:r>
        <w:t>to</w:t>
      </w:r>
      <w:r>
        <w:rPr>
          <w:spacing w:val="-5"/>
        </w:rPr>
        <w:t xml:space="preserve"> </w:t>
      </w:r>
      <w:r>
        <w:t>any</w:t>
      </w:r>
      <w:r>
        <w:rPr>
          <w:spacing w:val="-5"/>
        </w:rPr>
        <w:t xml:space="preserve"> </w:t>
      </w:r>
      <w:r>
        <w:t>letters</w:t>
      </w:r>
      <w:r>
        <w:rPr>
          <w:spacing w:val="-4"/>
        </w:rPr>
        <w:t xml:space="preserve"> </w:t>
      </w:r>
      <w:r>
        <w:t>of</w:t>
      </w:r>
      <w:r>
        <w:rPr>
          <w:spacing w:val="-5"/>
        </w:rPr>
        <w:t xml:space="preserve"> </w:t>
      </w:r>
      <w:r>
        <w:t>recommendation solicited by the District which appear in the personnel file. No other person except school officials</w:t>
      </w:r>
      <w:r>
        <w:rPr>
          <w:spacing w:val="-6"/>
        </w:rPr>
        <w:t xml:space="preserve"> </w:t>
      </w:r>
      <w:r>
        <w:t>while</w:t>
      </w:r>
      <w:r>
        <w:rPr>
          <w:spacing w:val="-6"/>
        </w:rPr>
        <w:t xml:space="preserve"> </w:t>
      </w:r>
      <w:r>
        <w:t>engaged</w:t>
      </w:r>
      <w:r>
        <w:rPr>
          <w:spacing w:val="-6"/>
        </w:rPr>
        <w:t xml:space="preserve"> </w:t>
      </w:r>
      <w:r>
        <w:t>in</w:t>
      </w:r>
      <w:r>
        <w:rPr>
          <w:spacing w:val="-6"/>
        </w:rPr>
        <w:t xml:space="preserve"> </w:t>
      </w:r>
      <w:r>
        <w:t>their</w:t>
      </w:r>
      <w:r>
        <w:rPr>
          <w:spacing w:val="-6"/>
        </w:rPr>
        <w:t xml:space="preserve"> </w:t>
      </w:r>
      <w:r>
        <w:t>professional</w:t>
      </w:r>
      <w:r>
        <w:rPr>
          <w:spacing w:val="-6"/>
        </w:rPr>
        <w:t xml:space="preserve"> </w:t>
      </w:r>
      <w:r>
        <w:t>duties</w:t>
      </w:r>
      <w:r>
        <w:rPr>
          <w:spacing w:val="-6"/>
        </w:rPr>
        <w:t xml:space="preserve"> </w:t>
      </w:r>
      <w:r>
        <w:t>shall</w:t>
      </w:r>
      <w:r>
        <w:rPr>
          <w:spacing w:val="-6"/>
        </w:rPr>
        <w:t xml:space="preserve"> </w:t>
      </w:r>
      <w:r>
        <w:t>be</w:t>
      </w:r>
      <w:r>
        <w:rPr>
          <w:spacing w:val="-6"/>
        </w:rPr>
        <w:t xml:space="preserve"> </w:t>
      </w:r>
      <w:r>
        <w:t>granted</w:t>
      </w:r>
      <w:r>
        <w:rPr>
          <w:spacing w:val="-6"/>
        </w:rPr>
        <w:t xml:space="preserve"> </w:t>
      </w:r>
      <w:r>
        <w:t>access</w:t>
      </w:r>
      <w:r>
        <w:rPr>
          <w:spacing w:val="-6"/>
        </w:rPr>
        <w:t xml:space="preserve"> </w:t>
      </w:r>
      <w:r>
        <w:t>to</w:t>
      </w:r>
      <w:r>
        <w:rPr>
          <w:spacing w:val="-6"/>
        </w:rPr>
        <w:t xml:space="preserve"> </w:t>
      </w:r>
      <w:r>
        <w:t>such</w:t>
      </w:r>
      <w:r>
        <w:rPr>
          <w:spacing w:val="-6"/>
        </w:rPr>
        <w:t xml:space="preserve"> </w:t>
      </w:r>
      <w:r>
        <w:t>file,</w:t>
      </w:r>
      <w:r>
        <w:rPr>
          <w:spacing w:val="-6"/>
        </w:rPr>
        <w:t xml:space="preserve"> </w:t>
      </w:r>
      <w:r>
        <w:t>and</w:t>
      </w:r>
      <w:r>
        <w:rPr>
          <w:spacing w:val="-6"/>
        </w:rPr>
        <w:t xml:space="preserve"> </w:t>
      </w:r>
      <w:r>
        <w:t>the contents thereof shall not be divulged in any manner to any unauthorized person.</w:t>
      </w:r>
    </w:p>
    <w:p w14:paraId="420E107F" w14:textId="77777777" w:rsidR="000A1D89" w:rsidRDefault="000A1D89">
      <w:pPr>
        <w:pStyle w:val="BodyText"/>
        <w:spacing w:before="1"/>
        <w:rPr>
          <w:sz w:val="25"/>
        </w:rPr>
      </w:pPr>
    </w:p>
    <w:p w14:paraId="309BB93F" w14:textId="77777777" w:rsidR="000A1D89" w:rsidRDefault="00591368">
      <w:pPr>
        <w:pStyle w:val="Heading1"/>
        <w:ind w:right="1977"/>
      </w:pPr>
      <w:r>
        <w:t xml:space="preserve">ARTICLE </w:t>
      </w:r>
      <w:r>
        <w:rPr>
          <w:spacing w:val="-10"/>
        </w:rPr>
        <w:t>5</w:t>
      </w:r>
    </w:p>
    <w:p w14:paraId="611E68F2" w14:textId="77777777" w:rsidR="000A1D89" w:rsidRDefault="000A1D89">
      <w:pPr>
        <w:pStyle w:val="BodyText"/>
        <w:rPr>
          <w:b/>
        </w:rPr>
      </w:pPr>
    </w:p>
    <w:p w14:paraId="66ACFB8E" w14:textId="77777777" w:rsidR="000A1D89" w:rsidRDefault="00591368">
      <w:pPr>
        <w:pStyle w:val="ListParagraph"/>
        <w:numPr>
          <w:ilvl w:val="0"/>
          <w:numId w:val="6"/>
        </w:numPr>
        <w:tabs>
          <w:tab w:val="left" w:pos="820"/>
        </w:tabs>
        <w:jc w:val="left"/>
        <w:rPr>
          <w:sz w:val="24"/>
        </w:rPr>
      </w:pPr>
      <w:r>
        <w:rPr>
          <w:sz w:val="24"/>
        </w:rPr>
        <w:t>Length</w:t>
      </w:r>
      <w:r>
        <w:rPr>
          <w:spacing w:val="-1"/>
          <w:sz w:val="24"/>
        </w:rPr>
        <w:t xml:space="preserve"> </w:t>
      </w:r>
      <w:r>
        <w:rPr>
          <w:sz w:val="24"/>
        </w:rPr>
        <w:t>of</w:t>
      </w:r>
      <w:r>
        <w:rPr>
          <w:spacing w:val="-1"/>
          <w:sz w:val="24"/>
        </w:rPr>
        <w:t xml:space="preserve"> </w:t>
      </w:r>
      <w:r>
        <w:rPr>
          <w:sz w:val="24"/>
        </w:rPr>
        <w:t>Year</w:t>
      </w:r>
      <w:r>
        <w:rPr>
          <w:spacing w:val="-1"/>
          <w:sz w:val="24"/>
        </w:rPr>
        <w:t xml:space="preserve"> </w:t>
      </w:r>
      <w:r>
        <w:rPr>
          <w:sz w:val="24"/>
        </w:rPr>
        <w:t>of</w:t>
      </w:r>
      <w:r>
        <w:rPr>
          <w:spacing w:val="-1"/>
          <w:sz w:val="24"/>
        </w:rPr>
        <w:t xml:space="preserve"> </w:t>
      </w:r>
      <w:r>
        <w:rPr>
          <w:spacing w:val="-2"/>
          <w:sz w:val="24"/>
        </w:rPr>
        <w:t>Experience</w:t>
      </w:r>
    </w:p>
    <w:p w14:paraId="153B6927" w14:textId="77777777" w:rsidR="000A1D89" w:rsidRDefault="000A1D89">
      <w:pPr>
        <w:pStyle w:val="BodyText"/>
      </w:pPr>
    </w:p>
    <w:p w14:paraId="233DCC98" w14:textId="77777777" w:rsidR="000A1D89" w:rsidRDefault="00591368">
      <w:pPr>
        <w:pStyle w:val="BodyText"/>
        <w:ind w:left="820" w:right="154"/>
        <w:jc w:val="both"/>
      </w:pPr>
      <w:r>
        <w:t>For</w:t>
      </w:r>
      <w:r>
        <w:rPr>
          <w:spacing w:val="-11"/>
        </w:rPr>
        <w:t xml:space="preserve"> </w:t>
      </w:r>
      <w:r>
        <w:t>all</w:t>
      </w:r>
      <w:r>
        <w:rPr>
          <w:spacing w:val="-11"/>
        </w:rPr>
        <w:t xml:space="preserve"> </w:t>
      </w:r>
      <w:r>
        <w:t>purposes,</w:t>
      </w:r>
      <w:r>
        <w:rPr>
          <w:spacing w:val="-11"/>
        </w:rPr>
        <w:t xml:space="preserve"> </w:t>
      </w:r>
      <w:r>
        <w:t>including</w:t>
      </w:r>
      <w:r>
        <w:rPr>
          <w:spacing w:val="-11"/>
        </w:rPr>
        <w:t xml:space="preserve"> </w:t>
      </w:r>
      <w:r>
        <w:t>the</w:t>
      </w:r>
      <w:r>
        <w:rPr>
          <w:spacing w:val="-11"/>
        </w:rPr>
        <w:t xml:space="preserve"> </w:t>
      </w:r>
      <w:r>
        <w:t>adjustment</w:t>
      </w:r>
      <w:r>
        <w:rPr>
          <w:spacing w:val="-11"/>
        </w:rPr>
        <w:t xml:space="preserve"> </w:t>
      </w:r>
      <w:r>
        <w:t>of</w:t>
      </w:r>
      <w:r>
        <w:rPr>
          <w:spacing w:val="-11"/>
        </w:rPr>
        <w:t xml:space="preserve"> </w:t>
      </w:r>
      <w:r>
        <w:t>salaries</w:t>
      </w:r>
      <w:r>
        <w:rPr>
          <w:spacing w:val="-11"/>
        </w:rPr>
        <w:t xml:space="preserve"> </w:t>
      </w:r>
      <w:r>
        <w:t>and</w:t>
      </w:r>
      <w:r>
        <w:rPr>
          <w:spacing w:val="-11"/>
        </w:rPr>
        <w:t xml:space="preserve"> </w:t>
      </w:r>
      <w:r>
        <w:t>the</w:t>
      </w:r>
      <w:r>
        <w:rPr>
          <w:spacing w:val="-11"/>
        </w:rPr>
        <w:t xml:space="preserve"> </w:t>
      </w:r>
      <w:r>
        <w:t>computing</w:t>
      </w:r>
      <w:r>
        <w:rPr>
          <w:spacing w:val="-11"/>
        </w:rPr>
        <w:t xml:space="preserve"> </w:t>
      </w:r>
      <w:r>
        <w:t>of</w:t>
      </w:r>
      <w:r>
        <w:rPr>
          <w:spacing w:val="-11"/>
        </w:rPr>
        <w:t xml:space="preserve"> </w:t>
      </w:r>
      <w:r>
        <w:t>fringe</w:t>
      </w:r>
      <w:r>
        <w:rPr>
          <w:spacing w:val="-11"/>
        </w:rPr>
        <w:t xml:space="preserve"> </w:t>
      </w:r>
      <w:r>
        <w:t xml:space="preserve">benefits, 155 days on duty during the regular school year shall be counted as a creditable school year for 10-month Bilingual Liaisons in the District and 200 days on duty during the regular school year shall be counted as a creditable school year for 12-month Bilingual </w:t>
      </w:r>
      <w:r>
        <w:rPr>
          <w:spacing w:val="-2"/>
        </w:rPr>
        <w:t>Liaisons.</w:t>
      </w:r>
    </w:p>
    <w:p w14:paraId="14DEAB61" w14:textId="77777777" w:rsidR="000A1D89" w:rsidRDefault="000A1D89">
      <w:pPr>
        <w:pStyle w:val="BodyText"/>
        <w:spacing w:before="5"/>
      </w:pPr>
    </w:p>
    <w:p w14:paraId="3D6158A4" w14:textId="77777777" w:rsidR="000A1D89" w:rsidRDefault="00591368">
      <w:pPr>
        <w:pStyle w:val="ListParagraph"/>
        <w:numPr>
          <w:ilvl w:val="0"/>
          <w:numId w:val="6"/>
        </w:numPr>
        <w:tabs>
          <w:tab w:val="left" w:pos="820"/>
        </w:tabs>
        <w:jc w:val="left"/>
        <w:rPr>
          <w:sz w:val="24"/>
        </w:rPr>
      </w:pPr>
      <w:r>
        <w:rPr>
          <w:spacing w:val="-2"/>
          <w:sz w:val="24"/>
        </w:rPr>
        <w:t>Holidays</w:t>
      </w:r>
    </w:p>
    <w:p w14:paraId="5A927274" w14:textId="77777777" w:rsidR="000A1D89" w:rsidRDefault="000A1D89">
      <w:pPr>
        <w:pStyle w:val="BodyText"/>
        <w:spacing w:before="10"/>
        <w:rPr>
          <w:sz w:val="20"/>
        </w:rPr>
      </w:pPr>
    </w:p>
    <w:p w14:paraId="3F3DB50A" w14:textId="77777777" w:rsidR="000A1D89" w:rsidRDefault="00591368">
      <w:pPr>
        <w:pStyle w:val="BodyText"/>
        <w:spacing w:line="237" w:lineRule="auto"/>
        <w:ind w:left="820" w:right="154"/>
        <w:jc w:val="both"/>
      </w:pPr>
      <w:r>
        <w:t xml:space="preserve">All full-time, ten-month covered employees shall be entitled to the paid holidays as set forth in the </w:t>
      </w:r>
      <w:r>
        <w:rPr>
          <w:i/>
        </w:rPr>
        <w:t>Policies and Regulations</w:t>
      </w:r>
      <w:r>
        <w:t>.</w:t>
      </w:r>
    </w:p>
    <w:p w14:paraId="3D5725DD" w14:textId="77777777" w:rsidR="000A1D89" w:rsidRDefault="000A1D89">
      <w:pPr>
        <w:pStyle w:val="BodyText"/>
        <w:spacing w:before="6"/>
      </w:pPr>
    </w:p>
    <w:p w14:paraId="535451F8" w14:textId="77777777" w:rsidR="000A1D89" w:rsidRDefault="00591368">
      <w:pPr>
        <w:pStyle w:val="ListParagraph"/>
        <w:numPr>
          <w:ilvl w:val="0"/>
          <w:numId w:val="6"/>
        </w:numPr>
        <w:tabs>
          <w:tab w:val="left" w:pos="820"/>
        </w:tabs>
        <w:jc w:val="left"/>
        <w:rPr>
          <w:sz w:val="24"/>
        </w:rPr>
      </w:pPr>
      <w:r>
        <w:rPr>
          <w:sz w:val="24"/>
        </w:rPr>
        <w:t>District</w:t>
      </w:r>
      <w:r>
        <w:rPr>
          <w:spacing w:val="-4"/>
          <w:sz w:val="24"/>
        </w:rPr>
        <w:t xml:space="preserve"> </w:t>
      </w:r>
      <w:r>
        <w:rPr>
          <w:sz w:val="24"/>
        </w:rPr>
        <w:t>Closure</w:t>
      </w:r>
      <w:r>
        <w:rPr>
          <w:spacing w:val="-2"/>
          <w:sz w:val="24"/>
        </w:rPr>
        <w:t xml:space="preserve"> </w:t>
      </w:r>
      <w:r>
        <w:rPr>
          <w:spacing w:val="-4"/>
          <w:sz w:val="24"/>
        </w:rPr>
        <w:t>Day:</w:t>
      </w:r>
    </w:p>
    <w:p w14:paraId="64D98A42" w14:textId="77777777" w:rsidR="000A1D89" w:rsidRDefault="000A1D89">
      <w:pPr>
        <w:pStyle w:val="BodyText"/>
        <w:spacing w:before="9"/>
      </w:pPr>
    </w:p>
    <w:p w14:paraId="0899E6CA" w14:textId="77777777" w:rsidR="000A1D89" w:rsidRDefault="00591368">
      <w:pPr>
        <w:pStyle w:val="BodyText"/>
        <w:spacing w:line="242" w:lineRule="auto"/>
        <w:ind w:left="820" w:right="154"/>
        <w:jc w:val="both"/>
      </w:pPr>
      <w:r>
        <w:t>If weather conditions make traveling extremely hazardous, a District closure may be declared.</w:t>
      </w:r>
      <w:r>
        <w:rPr>
          <w:spacing w:val="40"/>
        </w:rPr>
        <w:t xml:space="preserve"> </w:t>
      </w:r>
      <w:r>
        <w:t>On a District closure day, employees will be paid as if they had worked.</w:t>
      </w:r>
    </w:p>
    <w:p w14:paraId="13377A93" w14:textId="77777777" w:rsidR="000A1D89" w:rsidRDefault="000A1D89">
      <w:pPr>
        <w:pStyle w:val="BodyText"/>
        <w:spacing w:before="7"/>
      </w:pPr>
    </w:p>
    <w:p w14:paraId="52660CCD" w14:textId="77777777" w:rsidR="000A1D89" w:rsidRDefault="00591368">
      <w:pPr>
        <w:pStyle w:val="BodyText"/>
        <w:spacing w:line="242" w:lineRule="auto"/>
        <w:ind w:left="820" w:right="154"/>
        <w:jc w:val="both"/>
      </w:pPr>
      <w:r>
        <w:t>However, should the District be required to add instructional time to the school calendar to</w:t>
      </w:r>
      <w:r>
        <w:rPr>
          <w:spacing w:val="-15"/>
        </w:rPr>
        <w:t xml:space="preserve"> </w:t>
      </w:r>
      <w:r>
        <w:t>meet</w:t>
      </w:r>
      <w:r>
        <w:rPr>
          <w:spacing w:val="-15"/>
        </w:rPr>
        <w:t xml:space="preserve"> </w:t>
      </w:r>
      <w:r>
        <w:t>minimum</w:t>
      </w:r>
      <w:r>
        <w:rPr>
          <w:spacing w:val="-15"/>
        </w:rPr>
        <w:t xml:space="preserve"> </w:t>
      </w:r>
      <w:r>
        <w:t>annual</w:t>
      </w:r>
      <w:r>
        <w:rPr>
          <w:spacing w:val="-15"/>
        </w:rPr>
        <w:t xml:space="preserve"> </w:t>
      </w:r>
      <w:r>
        <w:t>instructional</w:t>
      </w:r>
      <w:r>
        <w:rPr>
          <w:spacing w:val="-15"/>
        </w:rPr>
        <w:t xml:space="preserve"> </w:t>
      </w:r>
      <w:r>
        <w:t>hours</w:t>
      </w:r>
      <w:r>
        <w:rPr>
          <w:spacing w:val="-15"/>
        </w:rPr>
        <w:t xml:space="preserve"> </w:t>
      </w:r>
      <w:r>
        <w:t>set</w:t>
      </w:r>
      <w:r>
        <w:rPr>
          <w:spacing w:val="-15"/>
        </w:rPr>
        <w:t xml:space="preserve"> </w:t>
      </w:r>
      <w:r>
        <w:t>by</w:t>
      </w:r>
      <w:r>
        <w:rPr>
          <w:spacing w:val="-15"/>
        </w:rPr>
        <w:t xml:space="preserve"> </w:t>
      </w:r>
      <w:r>
        <w:t>the</w:t>
      </w:r>
      <w:r>
        <w:rPr>
          <w:spacing w:val="-15"/>
        </w:rPr>
        <w:t xml:space="preserve"> </w:t>
      </w:r>
      <w:r>
        <w:t>Nebraska</w:t>
      </w:r>
      <w:r>
        <w:rPr>
          <w:spacing w:val="-15"/>
        </w:rPr>
        <w:t xml:space="preserve"> </w:t>
      </w:r>
      <w:r>
        <w:t>Department</w:t>
      </w:r>
      <w:r>
        <w:rPr>
          <w:spacing w:val="-15"/>
        </w:rPr>
        <w:t xml:space="preserve"> </w:t>
      </w:r>
      <w:r>
        <w:t>of</w:t>
      </w:r>
      <w:r>
        <w:rPr>
          <w:spacing w:val="-15"/>
        </w:rPr>
        <w:t xml:space="preserve"> </w:t>
      </w:r>
      <w:r>
        <w:t>Education, the employee shall provide services during such added time, subject to procedures determined by the Superintendent, and shall be considered to have been paid in advance for such services.</w:t>
      </w:r>
    </w:p>
    <w:p w14:paraId="7227015C" w14:textId="77777777" w:rsidR="00D9615F" w:rsidRDefault="00D9615F" w:rsidP="00D9615F">
      <w:pPr>
        <w:pStyle w:val="ListParagraph"/>
        <w:tabs>
          <w:tab w:val="left" w:pos="820"/>
        </w:tabs>
        <w:spacing w:before="63"/>
        <w:ind w:firstLine="0"/>
        <w:jc w:val="right"/>
        <w:rPr>
          <w:sz w:val="24"/>
        </w:rPr>
      </w:pPr>
    </w:p>
    <w:p w14:paraId="720F5CA4" w14:textId="32B8AF3A" w:rsidR="000A1D89" w:rsidRDefault="00591368">
      <w:pPr>
        <w:pStyle w:val="ListParagraph"/>
        <w:numPr>
          <w:ilvl w:val="0"/>
          <w:numId w:val="6"/>
        </w:numPr>
        <w:tabs>
          <w:tab w:val="left" w:pos="820"/>
        </w:tabs>
        <w:spacing w:before="63"/>
        <w:jc w:val="left"/>
        <w:rPr>
          <w:sz w:val="24"/>
        </w:rPr>
      </w:pPr>
      <w:r>
        <w:rPr>
          <w:sz w:val="24"/>
        </w:rPr>
        <w:t>School</w:t>
      </w:r>
      <w:r>
        <w:rPr>
          <w:spacing w:val="-2"/>
          <w:sz w:val="24"/>
        </w:rPr>
        <w:t xml:space="preserve"> </w:t>
      </w:r>
      <w:r>
        <w:rPr>
          <w:sz w:val="24"/>
        </w:rPr>
        <w:t>Closure</w:t>
      </w:r>
      <w:r>
        <w:rPr>
          <w:spacing w:val="-2"/>
          <w:sz w:val="24"/>
        </w:rPr>
        <w:t xml:space="preserve"> </w:t>
      </w:r>
      <w:r>
        <w:rPr>
          <w:spacing w:val="-4"/>
          <w:sz w:val="24"/>
        </w:rPr>
        <w:t>Days:</w:t>
      </w:r>
    </w:p>
    <w:p w14:paraId="5261F3CB" w14:textId="77777777" w:rsidR="000A1D89" w:rsidRDefault="000A1D89">
      <w:pPr>
        <w:pStyle w:val="BodyText"/>
      </w:pPr>
    </w:p>
    <w:p w14:paraId="12D28219" w14:textId="77777777" w:rsidR="000A1D89" w:rsidRDefault="00591368" w:rsidP="000E4FBA">
      <w:pPr>
        <w:pStyle w:val="BodyText"/>
        <w:ind w:left="820" w:right="164"/>
        <w:jc w:val="both"/>
      </w:pPr>
      <w:r>
        <w:t>If school is cancelled for students, employees in this bargaining unit who work at school sites will not work. If the day is not to be made up district-wide, the first such day in a school</w:t>
      </w:r>
      <w:r>
        <w:rPr>
          <w:spacing w:val="-3"/>
        </w:rPr>
        <w:t xml:space="preserve"> </w:t>
      </w:r>
      <w:r>
        <w:t>year</w:t>
      </w:r>
      <w:r>
        <w:rPr>
          <w:spacing w:val="-2"/>
        </w:rPr>
        <w:t xml:space="preserve"> </w:t>
      </w:r>
      <w:r>
        <w:t>will</w:t>
      </w:r>
      <w:r>
        <w:rPr>
          <w:spacing w:val="-2"/>
        </w:rPr>
        <w:t xml:space="preserve"> </w:t>
      </w:r>
      <w:r>
        <w:t>be</w:t>
      </w:r>
      <w:r>
        <w:rPr>
          <w:spacing w:val="-3"/>
        </w:rPr>
        <w:t xml:space="preserve"> </w:t>
      </w:r>
      <w:r>
        <w:t>designated</w:t>
      </w:r>
      <w:r>
        <w:rPr>
          <w:spacing w:val="-2"/>
        </w:rPr>
        <w:t xml:space="preserve"> </w:t>
      </w:r>
      <w:r>
        <w:t>as</w:t>
      </w:r>
      <w:r>
        <w:rPr>
          <w:spacing w:val="-2"/>
        </w:rPr>
        <w:t xml:space="preserve"> </w:t>
      </w:r>
      <w:r>
        <w:t>the</w:t>
      </w:r>
      <w:r>
        <w:rPr>
          <w:spacing w:val="-3"/>
        </w:rPr>
        <w:t xml:space="preserve"> </w:t>
      </w:r>
      <w:r>
        <w:t>paid</w:t>
      </w:r>
      <w:r>
        <w:rPr>
          <w:spacing w:val="-2"/>
        </w:rPr>
        <w:t xml:space="preserve"> </w:t>
      </w:r>
      <w:r>
        <w:t>School</w:t>
      </w:r>
      <w:r>
        <w:rPr>
          <w:spacing w:val="-2"/>
        </w:rPr>
        <w:t xml:space="preserve"> </w:t>
      </w:r>
      <w:r>
        <w:t>Closure</w:t>
      </w:r>
      <w:r>
        <w:rPr>
          <w:spacing w:val="-3"/>
        </w:rPr>
        <w:t xml:space="preserve"> </w:t>
      </w:r>
      <w:r>
        <w:t>day.</w:t>
      </w:r>
      <w:r>
        <w:rPr>
          <w:spacing w:val="-2"/>
        </w:rPr>
        <w:t xml:space="preserve"> </w:t>
      </w:r>
      <w:r>
        <w:t>The</w:t>
      </w:r>
      <w:r>
        <w:rPr>
          <w:spacing w:val="-3"/>
        </w:rPr>
        <w:t xml:space="preserve"> </w:t>
      </w:r>
      <w:r>
        <w:t>compensation</w:t>
      </w:r>
      <w:r>
        <w:rPr>
          <w:spacing w:val="-2"/>
        </w:rPr>
        <w:t xml:space="preserve"> </w:t>
      </w:r>
      <w:r>
        <w:t>will</w:t>
      </w:r>
      <w:r>
        <w:rPr>
          <w:spacing w:val="-2"/>
        </w:rPr>
        <w:t xml:space="preserve"> </w:t>
      </w:r>
      <w:r>
        <w:t xml:space="preserve">be the employee's regular wage multiplied by the employee's regular work schedule hours for that day. To be eligible for the paid School Closure day compensation, the employee must </w:t>
      </w:r>
      <w:r>
        <w:lastRenderedPageBreak/>
        <w:t>have actually worked on the workday prior to or the workday after the paid School Closure day. If more than one School Closure days occur within one school year and if the days are not to be made up by the employee in this bargaining unit district-wide, employees may utilize any available sick leave days. If no sick leave days are available, then the employee may utilize any available personal leave days. If no sick or personal leave</w:t>
      </w:r>
      <w:r>
        <w:rPr>
          <w:spacing w:val="-4"/>
        </w:rPr>
        <w:t xml:space="preserve"> </w:t>
      </w:r>
      <w:r>
        <w:t>days</w:t>
      </w:r>
      <w:r>
        <w:rPr>
          <w:spacing w:val="-3"/>
        </w:rPr>
        <w:t xml:space="preserve"> </w:t>
      </w:r>
      <w:r>
        <w:t>are</w:t>
      </w:r>
      <w:r>
        <w:rPr>
          <w:spacing w:val="-4"/>
        </w:rPr>
        <w:t xml:space="preserve"> </w:t>
      </w:r>
      <w:r>
        <w:t>available,</w:t>
      </w:r>
      <w:r>
        <w:rPr>
          <w:spacing w:val="-3"/>
        </w:rPr>
        <w:t xml:space="preserve"> </w:t>
      </w:r>
      <w:r>
        <w:t>the</w:t>
      </w:r>
      <w:r>
        <w:rPr>
          <w:spacing w:val="-4"/>
        </w:rPr>
        <w:t xml:space="preserve"> </w:t>
      </w:r>
      <w:r>
        <w:t>employee</w:t>
      </w:r>
      <w:r>
        <w:rPr>
          <w:spacing w:val="-4"/>
        </w:rPr>
        <w:t xml:space="preserve"> </w:t>
      </w:r>
      <w:r>
        <w:t>will</w:t>
      </w:r>
      <w:r>
        <w:rPr>
          <w:spacing w:val="-3"/>
        </w:rPr>
        <w:t xml:space="preserve"> </w:t>
      </w:r>
      <w:r>
        <w:t>receive</w:t>
      </w:r>
      <w:r>
        <w:rPr>
          <w:spacing w:val="-4"/>
        </w:rPr>
        <w:t xml:space="preserve"> </w:t>
      </w:r>
      <w:r>
        <w:t>no</w:t>
      </w:r>
      <w:r>
        <w:rPr>
          <w:spacing w:val="-3"/>
        </w:rPr>
        <w:t xml:space="preserve"> </w:t>
      </w:r>
      <w:r>
        <w:t>compensation</w:t>
      </w:r>
      <w:r>
        <w:rPr>
          <w:spacing w:val="-3"/>
        </w:rPr>
        <w:t xml:space="preserve"> </w:t>
      </w:r>
      <w:r>
        <w:t>for</w:t>
      </w:r>
      <w:r>
        <w:rPr>
          <w:spacing w:val="-3"/>
        </w:rPr>
        <w:t xml:space="preserve"> </w:t>
      </w:r>
      <w:r>
        <w:t>the</w:t>
      </w:r>
      <w:r>
        <w:rPr>
          <w:spacing w:val="-4"/>
        </w:rPr>
        <w:t xml:space="preserve"> </w:t>
      </w:r>
      <w:r>
        <w:t>day(s).</w:t>
      </w:r>
      <w:r>
        <w:rPr>
          <w:spacing w:val="-3"/>
        </w:rPr>
        <w:t xml:space="preserve"> </w:t>
      </w:r>
      <w:r>
        <w:t>If</w:t>
      </w:r>
      <w:r>
        <w:rPr>
          <w:spacing w:val="-3"/>
        </w:rPr>
        <w:t xml:space="preserve"> </w:t>
      </w:r>
      <w:r>
        <w:t>the time is to be made up district-wide, it will be done in a manner that does not cause the employee in this bargaining unit to work over 40 hours in a week.</w:t>
      </w:r>
    </w:p>
    <w:p w14:paraId="30D5BA45" w14:textId="77777777" w:rsidR="000A1D89" w:rsidRDefault="000A1D89">
      <w:pPr>
        <w:pStyle w:val="BodyText"/>
      </w:pPr>
    </w:p>
    <w:p w14:paraId="1257C3F5" w14:textId="77777777" w:rsidR="000A1D89" w:rsidRDefault="00591368" w:rsidP="000E4FBA">
      <w:pPr>
        <w:pStyle w:val="BodyText"/>
        <w:ind w:left="820" w:right="164"/>
        <w:jc w:val="both"/>
      </w:pPr>
      <w:r>
        <w:t>Employees who work at Teacher and Administration Center and other District Operational</w:t>
      </w:r>
      <w:r>
        <w:rPr>
          <w:spacing w:val="-3"/>
        </w:rPr>
        <w:t xml:space="preserve"> </w:t>
      </w:r>
      <w:r>
        <w:t>Service</w:t>
      </w:r>
      <w:r>
        <w:rPr>
          <w:spacing w:val="-4"/>
        </w:rPr>
        <w:t xml:space="preserve"> </w:t>
      </w:r>
      <w:r>
        <w:t>Offices</w:t>
      </w:r>
      <w:r>
        <w:rPr>
          <w:spacing w:val="-3"/>
        </w:rPr>
        <w:t xml:space="preserve"> </w:t>
      </w:r>
      <w:r>
        <w:t>will</w:t>
      </w:r>
      <w:r>
        <w:rPr>
          <w:spacing w:val="-3"/>
        </w:rPr>
        <w:t xml:space="preserve"> </w:t>
      </w:r>
      <w:r>
        <w:t>report</w:t>
      </w:r>
      <w:r>
        <w:rPr>
          <w:spacing w:val="-4"/>
        </w:rPr>
        <w:t xml:space="preserve"> </w:t>
      </w:r>
      <w:r>
        <w:t>to</w:t>
      </w:r>
      <w:r>
        <w:rPr>
          <w:spacing w:val="-3"/>
        </w:rPr>
        <w:t xml:space="preserve"> </w:t>
      </w:r>
      <w:r>
        <w:t>duty</w:t>
      </w:r>
      <w:r>
        <w:rPr>
          <w:spacing w:val="-3"/>
        </w:rPr>
        <w:t xml:space="preserve"> </w:t>
      </w:r>
      <w:r>
        <w:t>on</w:t>
      </w:r>
      <w:r>
        <w:rPr>
          <w:spacing w:val="-3"/>
        </w:rPr>
        <w:t xml:space="preserve"> </w:t>
      </w:r>
      <w:r>
        <w:t>School</w:t>
      </w:r>
      <w:r>
        <w:rPr>
          <w:spacing w:val="-4"/>
        </w:rPr>
        <w:t xml:space="preserve"> </w:t>
      </w:r>
      <w:r>
        <w:t>Closure</w:t>
      </w:r>
      <w:r>
        <w:rPr>
          <w:spacing w:val="-4"/>
        </w:rPr>
        <w:t xml:space="preserve"> </w:t>
      </w:r>
      <w:r>
        <w:t>Days,</w:t>
      </w:r>
      <w:r>
        <w:rPr>
          <w:spacing w:val="-3"/>
        </w:rPr>
        <w:t xml:space="preserve"> </w:t>
      </w:r>
      <w:r>
        <w:t>unless</w:t>
      </w:r>
      <w:r>
        <w:rPr>
          <w:spacing w:val="-3"/>
        </w:rPr>
        <w:t xml:space="preserve"> </w:t>
      </w:r>
      <w:r>
        <w:t>otherwise specified by the Superintendent or his or her designee. If a School Closure Day occurs and any Bilingual Liaison employee has to report to work, those employees will get one additional sick leave day during the next pay cycle.</w:t>
      </w:r>
    </w:p>
    <w:p w14:paraId="4C054E24" w14:textId="77777777" w:rsidR="000A1D89" w:rsidRDefault="000A1D89">
      <w:pPr>
        <w:pStyle w:val="BodyText"/>
        <w:spacing w:before="5"/>
      </w:pPr>
    </w:p>
    <w:p w14:paraId="0293A781" w14:textId="77777777" w:rsidR="000A1D89" w:rsidRDefault="00591368">
      <w:pPr>
        <w:pStyle w:val="ListParagraph"/>
        <w:numPr>
          <w:ilvl w:val="0"/>
          <w:numId w:val="6"/>
        </w:numPr>
        <w:tabs>
          <w:tab w:val="left" w:pos="820"/>
        </w:tabs>
        <w:jc w:val="left"/>
        <w:rPr>
          <w:sz w:val="24"/>
        </w:rPr>
      </w:pPr>
      <w:r>
        <w:rPr>
          <w:sz w:val="24"/>
        </w:rPr>
        <w:t>Remote</w:t>
      </w:r>
      <w:r>
        <w:rPr>
          <w:spacing w:val="-4"/>
          <w:sz w:val="24"/>
        </w:rPr>
        <w:t xml:space="preserve"> </w:t>
      </w:r>
      <w:r>
        <w:rPr>
          <w:sz w:val="24"/>
        </w:rPr>
        <w:t>Learning</w:t>
      </w:r>
      <w:r>
        <w:rPr>
          <w:spacing w:val="-2"/>
          <w:sz w:val="24"/>
        </w:rPr>
        <w:t xml:space="preserve"> </w:t>
      </w:r>
      <w:r>
        <w:rPr>
          <w:spacing w:val="-4"/>
          <w:sz w:val="24"/>
        </w:rPr>
        <w:t>Days:</w:t>
      </w:r>
    </w:p>
    <w:p w14:paraId="758DACF8" w14:textId="77777777" w:rsidR="000A1D89" w:rsidRDefault="000A1D89">
      <w:pPr>
        <w:pStyle w:val="BodyText"/>
        <w:spacing w:before="5"/>
      </w:pPr>
    </w:p>
    <w:p w14:paraId="57318D45" w14:textId="77777777" w:rsidR="000A1D89" w:rsidRDefault="00591368">
      <w:pPr>
        <w:pStyle w:val="BodyText"/>
        <w:spacing w:line="247" w:lineRule="auto"/>
        <w:ind w:left="820" w:right="92"/>
      </w:pPr>
      <w:r>
        <w:t>In</w:t>
      </w:r>
      <w:r>
        <w:rPr>
          <w:spacing w:val="-10"/>
        </w:rPr>
        <w:t xml:space="preserve"> </w:t>
      </w:r>
      <w:r>
        <w:t>the</w:t>
      </w:r>
      <w:r>
        <w:rPr>
          <w:spacing w:val="-10"/>
        </w:rPr>
        <w:t xml:space="preserve"> </w:t>
      </w:r>
      <w:r>
        <w:t>event</w:t>
      </w:r>
      <w:r>
        <w:rPr>
          <w:spacing w:val="-10"/>
        </w:rPr>
        <w:t xml:space="preserve"> </w:t>
      </w:r>
      <w:r>
        <w:t>of</w:t>
      </w:r>
      <w:r>
        <w:rPr>
          <w:spacing w:val="-10"/>
        </w:rPr>
        <w:t xml:space="preserve"> </w:t>
      </w:r>
      <w:r>
        <w:t>a</w:t>
      </w:r>
      <w:r>
        <w:rPr>
          <w:spacing w:val="-10"/>
        </w:rPr>
        <w:t xml:space="preserve"> </w:t>
      </w:r>
      <w:r>
        <w:t>Remote</w:t>
      </w:r>
      <w:r>
        <w:rPr>
          <w:spacing w:val="-10"/>
        </w:rPr>
        <w:t xml:space="preserve"> </w:t>
      </w:r>
      <w:r>
        <w:t>Learning</w:t>
      </w:r>
      <w:r>
        <w:rPr>
          <w:spacing w:val="-10"/>
        </w:rPr>
        <w:t xml:space="preserve"> </w:t>
      </w:r>
      <w:r>
        <w:t>Day,</w:t>
      </w:r>
      <w:r>
        <w:rPr>
          <w:spacing w:val="-10"/>
        </w:rPr>
        <w:t xml:space="preserve"> </w:t>
      </w:r>
      <w:r>
        <w:t>employees</w:t>
      </w:r>
      <w:r>
        <w:rPr>
          <w:spacing w:val="-10"/>
        </w:rPr>
        <w:t xml:space="preserve"> </w:t>
      </w:r>
      <w:r>
        <w:t>in</w:t>
      </w:r>
      <w:r>
        <w:rPr>
          <w:spacing w:val="-10"/>
        </w:rPr>
        <w:t xml:space="preserve"> </w:t>
      </w:r>
      <w:r>
        <w:t>this</w:t>
      </w:r>
      <w:r>
        <w:rPr>
          <w:spacing w:val="-10"/>
        </w:rPr>
        <w:t xml:space="preserve"> </w:t>
      </w:r>
      <w:r>
        <w:t>bargaining</w:t>
      </w:r>
      <w:r>
        <w:rPr>
          <w:spacing w:val="-10"/>
        </w:rPr>
        <w:t xml:space="preserve"> </w:t>
      </w:r>
      <w:r>
        <w:t>unit</w:t>
      </w:r>
      <w:r>
        <w:rPr>
          <w:spacing w:val="-10"/>
        </w:rPr>
        <w:t xml:space="preserve"> </w:t>
      </w:r>
      <w:r>
        <w:t>will</w:t>
      </w:r>
      <w:r>
        <w:rPr>
          <w:spacing w:val="-10"/>
        </w:rPr>
        <w:t xml:space="preserve"> </w:t>
      </w:r>
      <w:r>
        <w:t>be</w:t>
      </w:r>
      <w:r>
        <w:rPr>
          <w:spacing w:val="-10"/>
        </w:rPr>
        <w:t xml:space="preserve"> </w:t>
      </w:r>
      <w:r>
        <w:t>expected to work remotely on days when students would otherwise have been present.</w:t>
      </w:r>
    </w:p>
    <w:p w14:paraId="2305857B" w14:textId="77777777" w:rsidR="000A1D89" w:rsidRDefault="000A1D89">
      <w:pPr>
        <w:pStyle w:val="BodyText"/>
        <w:spacing w:before="7"/>
        <w:rPr>
          <w:sz w:val="23"/>
        </w:rPr>
      </w:pPr>
    </w:p>
    <w:p w14:paraId="25DE8B5D" w14:textId="77777777" w:rsidR="000A1D89" w:rsidRDefault="00591368">
      <w:pPr>
        <w:pStyle w:val="ListParagraph"/>
        <w:numPr>
          <w:ilvl w:val="0"/>
          <w:numId w:val="6"/>
        </w:numPr>
        <w:tabs>
          <w:tab w:val="left" w:pos="820"/>
        </w:tabs>
        <w:jc w:val="left"/>
        <w:rPr>
          <w:sz w:val="24"/>
        </w:rPr>
      </w:pPr>
      <w:r>
        <w:rPr>
          <w:sz w:val="24"/>
        </w:rPr>
        <w:t>Late</w:t>
      </w:r>
      <w:r>
        <w:rPr>
          <w:spacing w:val="-2"/>
          <w:sz w:val="24"/>
        </w:rPr>
        <w:t xml:space="preserve"> </w:t>
      </w:r>
      <w:r>
        <w:rPr>
          <w:sz w:val="24"/>
        </w:rPr>
        <w:t>Start</w:t>
      </w:r>
      <w:r>
        <w:rPr>
          <w:spacing w:val="-2"/>
          <w:sz w:val="24"/>
        </w:rPr>
        <w:t xml:space="preserve"> </w:t>
      </w:r>
      <w:r>
        <w:rPr>
          <w:sz w:val="24"/>
        </w:rPr>
        <w:t>or</w:t>
      </w:r>
      <w:r>
        <w:rPr>
          <w:spacing w:val="-1"/>
          <w:sz w:val="24"/>
        </w:rPr>
        <w:t xml:space="preserve"> </w:t>
      </w:r>
      <w:r>
        <w:rPr>
          <w:sz w:val="24"/>
        </w:rPr>
        <w:t>Early</w:t>
      </w:r>
      <w:r>
        <w:rPr>
          <w:spacing w:val="-1"/>
          <w:sz w:val="24"/>
        </w:rPr>
        <w:t xml:space="preserve"> </w:t>
      </w:r>
      <w:r>
        <w:rPr>
          <w:spacing w:val="-2"/>
          <w:sz w:val="24"/>
        </w:rPr>
        <w:t>Release:</w:t>
      </w:r>
    </w:p>
    <w:p w14:paraId="659533CB" w14:textId="77777777" w:rsidR="000A1D89" w:rsidRDefault="000A1D89">
      <w:pPr>
        <w:pStyle w:val="BodyText"/>
        <w:spacing w:before="5"/>
      </w:pPr>
    </w:p>
    <w:p w14:paraId="27F0D7C0" w14:textId="77777777" w:rsidR="000A1D89" w:rsidRDefault="00591368">
      <w:pPr>
        <w:pStyle w:val="BodyText"/>
        <w:ind w:left="820" w:right="225"/>
        <w:jc w:val="both"/>
      </w:pPr>
      <w:r>
        <w:t>In the event the Superintendent declares a Late Start or Early Release as a result of inclement weather, covered employees assigned to school sites will work a revised schedule</w:t>
      </w:r>
      <w:r>
        <w:rPr>
          <w:spacing w:val="-15"/>
        </w:rPr>
        <w:t xml:space="preserve"> </w:t>
      </w:r>
      <w:r>
        <w:t>as</w:t>
      </w:r>
      <w:r>
        <w:rPr>
          <w:spacing w:val="-15"/>
        </w:rPr>
        <w:t xml:space="preserve"> </w:t>
      </w:r>
      <w:r>
        <w:t>designated</w:t>
      </w:r>
      <w:r>
        <w:rPr>
          <w:spacing w:val="-15"/>
        </w:rPr>
        <w:t xml:space="preserve"> </w:t>
      </w:r>
      <w:r>
        <w:t>by</w:t>
      </w:r>
      <w:r>
        <w:rPr>
          <w:spacing w:val="-15"/>
        </w:rPr>
        <w:t xml:space="preserve"> </w:t>
      </w:r>
      <w:r>
        <w:t>the</w:t>
      </w:r>
      <w:r>
        <w:rPr>
          <w:spacing w:val="-15"/>
        </w:rPr>
        <w:t xml:space="preserve"> </w:t>
      </w:r>
      <w:r>
        <w:t>Superintendent.</w:t>
      </w:r>
      <w:r>
        <w:rPr>
          <w:spacing w:val="-2"/>
        </w:rPr>
        <w:t xml:space="preserve"> </w:t>
      </w:r>
      <w:r>
        <w:t>Covered</w:t>
      </w:r>
      <w:r>
        <w:rPr>
          <w:spacing w:val="-15"/>
        </w:rPr>
        <w:t xml:space="preserve"> </w:t>
      </w:r>
      <w:r>
        <w:t>employees</w:t>
      </w:r>
      <w:r>
        <w:rPr>
          <w:spacing w:val="-15"/>
        </w:rPr>
        <w:t xml:space="preserve"> </w:t>
      </w:r>
      <w:r>
        <w:t>assigned</w:t>
      </w:r>
      <w:r>
        <w:rPr>
          <w:spacing w:val="-15"/>
        </w:rPr>
        <w:t xml:space="preserve"> </w:t>
      </w:r>
      <w:r>
        <w:t>to</w:t>
      </w:r>
      <w:r>
        <w:rPr>
          <w:spacing w:val="-15"/>
        </w:rPr>
        <w:t xml:space="preserve"> </w:t>
      </w:r>
      <w:r>
        <w:t>non-school sites will work their regular schedule.</w:t>
      </w:r>
    </w:p>
    <w:p w14:paraId="5D91B4E5" w14:textId="77777777" w:rsidR="000A1D89" w:rsidRDefault="000A1D89">
      <w:pPr>
        <w:pStyle w:val="BodyText"/>
        <w:spacing w:before="7"/>
      </w:pPr>
    </w:p>
    <w:p w14:paraId="39D58E5B" w14:textId="77777777" w:rsidR="000A1D89" w:rsidRDefault="00591368">
      <w:pPr>
        <w:pStyle w:val="ListParagraph"/>
        <w:numPr>
          <w:ilvl w:val="0"/>
          <w:numId w:val="6"/>
        </w:numPr>
        <w:tabs>
          <w:tab w:val="left" w:pos="820"/>
        </w:tabs>
        <w:jc w:val="left"/>
        <w:rPr>
          <w:sz w:val="24"/>
        </w:rPr>
      </w:pPr>
      <w:r>
        <w:rPr>
          <w:sz w:val="24"/>
        </w:rPr>
        <w:t>Lunch</w:t>
      </w:r>
      <w:r>
        <w:rPr>
          <w:spacing w:val="-2"/>
          <w:sz w:val="24"/>
        </w:rPr>
        <w:t xml:space="preserve"> </w:t>
      </w:r>
      <w:r>
        <w:rPr>
          <w:sz w:val="24"/>
        </w:rPr>
        <w:t>Period</w:t>
      </w:r>
      <w:r>
        <w:rPr>
          <w:spacing w:val="-1"/>
          <w:sz w:val="24"/>
        </w:rPr>
        <w:t xml:space="preserve"> </w:t>
      </w:r>
      <w:r>
        <w:rPr>
          <w:sz w:val="24"/>
        </w:rPr>
        <w:t>for</w:t>
      </w:r>
      <w:r>
        <w:rPr>
          <w:spacing w:val="-2"/>
          <w:sz w:val="24"/>
        </w:rPr>
        <w:t xml:space="preserve"> </w:t>
      </w:r>
      <w:r>
        <w:rPr>
          <w:sz w:val="24"/>
        </w:rPr>
        <w:t>“Covered</w:t>
      </w:r>
      <w:r>
        <w:rPr>
          <w:spacing w:val="-1"/>
          <w:sz w:val="24"/>
        </w:rPr>
        <w:t xml:space="preserve"> </w:t>
      </w:r>
      <w:r>
        <w:rPr>
          <w:spacing w:val="-2"/>
          <w:sz w:val="24"/>
        </w:rPr>
        <w:t>Employees”</w:t>
      </w:r>
    </w:p>
    <w:p w14:paraId="50C318BE" w14:textId="77777777" w:rsidR="000A1D89" w:rsidRDefault="000A1D89">
      <w:pPr>
        <w:pStyle w:val="BodyText"/>
        <w:spacing w:before="5"/>
      </w:pPr>
    </w:p>
    <w:p w14:paraId="67990923" w14:textId="77777777" w:rsidR="000A1D89" w:rsidRDefault="00591368">
      <w:pPr>
        <w:pStyle w:val="BodyText"/>
        <w:spacing w:line="247" w:lineRule="auto"/>
        <w:ind w:left="820" w:right="154"/>
        <w:jc w:val="both"/>
      </w:pPr>
      <w:r>
        <w:t>Lunch period schedules for each “covered employee” shall be established to allow the covered employee an uninterrupted thirty (30) minutes per day to eat lunch.</w:t>
      </w:r>
    </w:p>
    <w:p w14:paraId="750074EE" w14:textId="77777777" w:rsidR="000A1D89" w:rsidRDefault="000A1D89">
      <w:pPr>
        <w:pStyle w:val="BodyText"/>
        <w:spacing w:before="9"/>
        <w:rPr>
          <w:sz w:val="22"/>
        </w:rPr>
      </w:pPr>
    </w:p>
    <w:p w14:paraId="2D92B9E9" w14:textId="77777777" w:rsidR="000A1D89" w:rsidRDefault="00591368">
      <w:pPr>
        <w:pStyle w:val="ListParagraph"/>
        <w:numPr>
          <w:ilvl w:val="0"/>
          <w:numId w:val="6"/>
        </w:numPr>
        <w:tabs>
          <w:tab w:val="left" w:pos="820"/>
        </w:tabs>
        <w:ind w:right="116"/>
        <w:jc w:val="both"/>
        <w:rPr>
          <w:sz w:val="24"/>
        </w:rPr>
      </w:pPr>
      <w:r>
        <w:rPr>
          <w:sz w:val="24"/>
        </w:rPr>
        <w:t>Covered</w:t>
      </w:r>
      <w:r>
        <w:rPr>
          <w:spacing w:val="-10"/>
          <w:sz w:val="24"/>
        </w:rPr>
        <w:t xml:space="preserve"> </w:t>
      </w:r>
      <w:r>
        <w:rPr>
          <w:sz w:val="24"/>
        </w:rPr>
        <w:t>employees</w:t>
      </w:r>
      <w:r>
        <w:rPr>
          <w:spacing w:val="-10"/>
          <w:sz w:val="24"/>
        </w:rPr>
        <w:t xml:space="preserve"> </w:t>
      </w:r>
      <w:r>
        <w:rPr>
          <w:sz w:val="24"/>
        </w:rPr>
        <w:t>shall</w:t>
      </w:r>
      <w:r>
        <w:rPr>
          <w:spacing w:val="-10"/>
          <w:sz w:val="24"/>
        </w:rPr>
        <w:t xml:space="preserve"> </w:t>
      </w:r>
      <w:r>
        <w:rPr>
          <w:sz w:val="24"/>
        </w:rPr>
        <w:t>be</w:t>
      </w:r>
      <w:r>
        <w:rPr>
          <w:spacing w:val="-10"/>
          <w:sz w:val="24"/>
        </w:rPr>
        <w:t xml:space="preserve"> </w:t>
      </w:r>
      <w:r>
        <w:rPr>
          <w:sz w:val="24"/>
        </w:rPr>
        <w:t>compensated</w:t>
      </w:r>
      <w:r>
        <w:rPr>
          <w:spacing w:val="-10"/>
          <w:sz w:val="24"/>
        </w:rPr>
        <w:t xml:space="preserve"> </w:t>
      </w:r>
      <w:r>
        <w:rPr>
          <w:sz w:val="24"/>
        </w:rPr>
        <w:t>at</w:t>
      </w:r>
      <w:r>
        <w:rPr>
          <w:spacing w:val="-10"/>
          <w:sz w:val="24"/>
        </w:rPr>
        <w:t xml:space="preserve"> </w:t>
      </w:r>
      <w:r>
        <w:rPr>
          <w:sz w:val="24"/>
        </w:rPr>
        <w:t>the</w:t>
      </w:r>
      <w:r>
        <w:rPr>
          <w:spacing w:val="-10"/>
          <w:sz w:val="24"/>
        </w:rPr>
        <w:t xml:space="preserve"> </w:t>
      </w:r>
      <w:r>
        <w:rPr>
          <w:sz w:val="24"/>
        </w:rPr>
        <w:t>rate</w:t>
      </w:r>
      <w:r>
        <w:rPr>
          <w:spacing w:val="-10"/>
          <w:sz w:val="24"/>
        </w:rPr>
        <w:t xml:space="preserve"> </w:t>
      </w:r>
      <w:r>
        <w:rPr>
          <w:sz w:val="24"/>
        </w:rPr>
        <w:t>of</w:t>
      </w:r>
      <w:r>
        <w:rPr>
          <w:spacing w:val="-10"/>
          <w:sz w:val="24"/>
        </w:rPr>
        <w:t xml:space="preserve"> </w:t>
      </w:r>
      <w:r>
        <w:rPr>
          <w:sz w:val="24"/>
        </w:rPr>
        <w:t>one</w:t>
      </w:r>
      <w:r>
        <w:rPr>
          <w:spacing w:val="-10"/>
          <w:sz w:val="24"/>
        </w:rPr>
        <w:t xml:space="preserve"> </w:t>
      </w:r>
      <w:r>
        <w:rPr>
          <w:sz w:val="24"/>
        </w:rPr>
        <w:t>and</w:t>
      </w:r>
      <w:r>
        <w:rPr>
          <w:spacing w:val="-10"/>
          <w:sz w:val="24"/>
        </w:rPr>
        <w:t xml:space="preserve"> </w:t>
      </w:r>
      <w:r>
        <w:rPr>
          <w:sz w:val="24"/>
        </w:rPr>
        <w:t>one</w:t>
      </w:r>
      <w:r>
        <w:rPr>
          <w:spacing w:val="-10"/>
          <w:sz w:val="24"/>
        </w:rPr>
        <w:t xml:space="preserve"> </w:t>
      </w:r>
      <w:r>
        <w:rPr>
          <w:sz w:val="24"/>
        </w:rPr>
        <w:t>half</w:t>
      </w:r>
      <w:r>
        <w:rPr>
          <w:spacing w:val="-10"/>
          <w:sz w:val="24"/>
        </w:rPr>
        <w:t xml:space="preserve"> </w:t>
      </w:r>
      <w:r>
        <w:rPr>
          <w:sz w:val="24"/>
        </w:rPr>
        <w:t>times</w:t>
      </w:r>
      <w:r>
        <w:rPr>
          <w:spacing w:val="-10"/>
          <w:sz w:val="24"/>
        </w:rPr>
        <w:t xml:space="preserve"> </w:t>
      </w:r>
      <w:r>
        <w:rPr>
          <w:sz w:val="24"/>
        </w:rPr>
        <w:t>their</w:t>
      </w:r>
      <w:r>
        <w:rPr>
          <w:spacing w:val="-10"/>
          <w:sz w:val="24"/>
        </w:rPr>
        <w:t xml:space="preserve"> </w:t>
      </w:r>
      <w:r>
        <w:rPr>
          <w:sz w:val="24"/>
        </w:rPr>
        <w:t>regular hourly</w:t>
      </w:r>
      <w:r>
        <w:rPr>
          <w:spacing w:val="-4"/>
          <w:sz w:val="24"/>
        </w:rPr>
        <w:t xml:space="preserve"> </w:t>
      </w:r>
      <w:r>
        <w:rPr>
          <w:sz w:val="24"/>
        </w:rPr>
        <w:t>rate</w:t>
      </w:r>
      <w:r>
        <w:rPr>
          <w:spacing w:val="-4"/>
          <w:sz w:val="24"/>
        </w:rPr>
        <w:t xml:space="preserve"> </w:t>
      </w:r>
      <w:r>
        <w:rPr>
          <w:sz w:val="24"/>
        </w:rPr>
        <w:t>for</w:t>
      </w:r>
      <w:r>
        <w:rPr>
          <w:spacing w:val="-4"/>
          <w:sz w:val="24"/>
        </w:rPr>
        <w:t xml:space="preserve"> </w:t>
      </w:r>
      <w:r>
        <w:rPr>
          <w:sz w:val="24"/>
        </w:rPr>
        <w:t>any</w:t>
      </w:r>
      <w:r>
        <w:rPr>
          <w:spacing w:val="-4"/>
          <w:sz w:val="24"/>
        </w:rPr>
        <w:t xml:space="preserve"> </w:t>
      </w:r>
      <w:r>
        <w:rPr>
          <w:sz w:val="24"/>
        </w:rPr>
        <w:t>hour</w:t>
      </w:r>
      <w:r>
        <w:rPr>
          <w:spacing w:val="-4"/>
          <w:sz w:val="24"/>
        </w:rPr>
        <w:t xml:space="preserve"> </w:t>
      </w:r>
      <w:r>
        <w:rPr>
          <w:sz w:val="24"/>
        </w:rPr>
        <w:t>over</w:t>
      </w:r>
      <w:r>
        <w:rPr>
          <w:spacing w:val="-4"/>
          <w:sz w:val="24"/>
        </w:rPr>
        <w:t xml:space="preserve"> </w:t>
      </w:r>
      <w:r>
        <w:rPr>
          <w:sz w:val="24"/>
        </w:rPr>
        <w:t>forty</w:t>
      </w:r>
      <w:r>
        <w:rPr>
          <w:spacing w:val="-4"/>
          <w:sz w:val="24"/>
        </w:rPr>
        <w:t xml:space="preserve"> </w:t>
      </w:r>
      <w:r>
        <w:rPr>
          <w:sz w:val="24"/>
        </w:rPr>
        <w:t>(40)</w:t>
      </w:r>
      <w:r>
        <w:rPr>
          <w:spacing w:val="-4"/>
          <w:sz w:val="24"/>
        </w:rPr>
        <w:t xml:space="preserve"> </w:t>
      </w:r>
      <w:r>
        <w:rPr>
          <w:sz w:val="24"/>
        </w:rPr>
        <w:t>hours</w:t>
      </w:r>
      <w:r>
        <w:rPr>
          <w:spacing w:val="-4"/>
          <w:sz w:val="24"/>
        </w:rPr>
        <w:t xml:space="preserve"> </w:t>
      </w:r>
      <w:r>
        <w:rPr>
          <w:sz w:val="24"/>
        </w:rPr>
        <w:t>worked</w:t>
      </w:r>
      <w:r>
        <w:rPr>
          <w:spacing w:val="-4"/>
          <w:sz w:val="24"/>
        </w:rPr>
        <w:t xml:space="preserve"> </w:t>
      </w:r>
      <w:r>
        <w:rPr>
          <w:sz w:val="24"/>
        </w:rPr>
        <w:t>in</w:t>
      </w:r>
      <w:r>
        <w:rPr>
          <w:spacing w:val="-4"/>
          <w:sz w:val="24"/>
        </w:rPr>
        <w:t xml:space="preserve"> </w:t>
      </w:r>
      <w:r>
        <w:rPr>
          <w:sz w:val="24"/>
        </w:rPr>
        <w:t>any</w:t>
      </w:r>
      <w:r>
        <w:rPr>
          <w:spacing w:val="-4"/>
          <w:sz w:val="24"/>
        </w:rPr>
        <w:t xml:space="preserve"> </w:t>
      </w:r>
      <w:r>
        <w:rPr>
          <w:sz w:val="24"/>
        </w:rPr>
        <w:t>one</w:t>
      </w:r>
      <w:r>
        <w:rPr>
          <w:spacing w:val="-4"/>
          <w:sz w:val="24"/>
        </w:rPr>
        <w:t xml:space="preserve"> </w:t>
      </w:r>
      <w:r>
        <w:rPr>
          <w:sz w:val="24"/>
        </w:rPr>
        <w:t>week.</w:t>
      </w:r>
      <w:r>
        <w:rPr>
          <w:spacing w:val="40"/>
          <w:sz w:val="24"/>
        </w:rPr>
        <w:t xml:space="preserve"> </w:t>
      </w:r>
      <w:r>
        <w:rPr>
          <w:sz w:val="24"/>
        </w:rPr>
        <w:t>Hours</w:t>
      </w:r>
      <w:r>
        <w:rPr>
          <w:spacing w:val="-10"/>
          <w:sz w:val="24"/>
        </w:rPr>
        <w:t xml:space="preserve"> </w:t>
      </w:r>
      <w:r>
        <w:rPr>
          <w:sz w:val="24"/>
        </w:rPr>
        <w:t>worked</w:t>
      </w:r>
      <w:r>
        <w:rPr>
          <w:spacing w:val="-10"/>
          <w:sz w:val="24"/>
        </w:rPr>
        <w:t xml:space="preserve"> </w:t>
      </w:r>
      <w:r>
        <w:rPr>
          <w:sz w:val="24"/>
        </w:rPr>
        <w:t>per week</w:t>
      </w:r>
      <w:r>
        <w:rPr>
          <w:spacing w:val="-5"/>
          <w:sz w:val="24"/>
        </w:rPr>
        <w:t xml:space="preserve"> </w:t>
      </w:r>
      <w:r>
        <w:rPr>
          <w:sz w:val="24"/>
        </w:rPr>
        <w:t>shall</w:t>
      </w:r>
      <w:r>
        <w:rPr>
          <w:spacing w:val="-5"/>
          <w:sz w:val="24"/>
        </w:rPr>
        <w:t xml:space="preserve"> </w:t>
      </w:r>
      <w:r>
        <w:rPr>
          <w:sz w:val="24"/>
        </w:rPr>
        <w:t>include</w:t>
      </w:r>
      <w:r>
        <w:rPr>
          <w:spacing w:val="-5"/>
          <w:sz w:val="24"/>
        </w:rPr>
        <w:t xml:space="preserve"> </w:t>
      </w:r>
      <w:r>
        <w:rPr>
          <w:sz w:val="24"/>
        </w:rPr>
        <w:t>paid</w:t>
      </w:r>
      <w:r>
        <w:rPr>
          <w:spacing w:val="-5"/>
          <w:sz w:val="24"/>
        </w:rPr>
        <w:t xml:space="preserve"> </w:t>
      </w:r>
      <w:r>
        <w:rPr>
          <w:sz w:val="24"/>
        </w:rPr>
        <w:t>holidays,</w:t>
      </w:r>
      <w:r>
        <w:rPr>
          <w:spacing w:val="-5"/>
          <w:sz w:val="24"/>
        </w:rPr>
        <w:t xml:space="preserve"> </w:t>
      </w:r>
      <w:r>
        <w:rPr>
          <w:sz w:val="24"/>
        </w:rPr>
        <w:t>bereavement</w:t>
      </w:r>
      <w:r>
        <w:rPr>
          <w:spacing w:val="-5"/>
          <w:sz w:val="24"/>
        </w:rPr>
        <w:t xml:space="preserve"> </w:t>
      </w:r>
      <w:r>
        <w:rPr>
          <w:sz w:val="24"/>
        </w:rPr>
        <w:t>leave,</w:t>
      </w:r>
      <w:r>
        <w:rPr>
          <w:spacing w:val="-5"/>
          <w:sz w:val="24"/>
        </w:rPr>
        <w:t xml:space="preserve"> </w:t>
      </w:r>
      <w:r>
        <w:rPr>
          <w:sz w:val="24"/>
        </w:rPr>
        <w:t>emergency</w:t>
      </w:r>
      <w:r>
        <w:rPr>
          <w:spacing w:val="-5"/>
          <w:sz w:val="24"/>
        </w:rPr>
        <w:t xml:space="preserve"> </w:t>
      </w:r>
      <w:r>
        <w:rPr>
          <w:sz w:val="24"/>
        </w:rPr>
        <w:t>leave,</w:t>
      </w:r>
      <w:r>
        <w:rPr>
          <w:spacing w:val="-5"/>
          <w:sz w:val="24"/>
        </w:rPr>
        <w:t xml:space="preserve"> </w:t>
      </w:r>
      <w:r>
        <w:rPr>
          <w:sz w:val="24"/>
        </w:rPr>
        <w:t>jury</w:t>
      </w:r>
      <w:r>
        <w:rPr>
          <w:spacing w:val="-5"/>
          <w:sz w:val="24"/>
        </w:rPr>
        <w:t xml:space="preserve"> </w:t>
      </w:r>
      <w:r>
        <w:rPr>
          <w:sz w:val="24"/>
        </w:rPr>
        <w:t>duty,</w:t>
      </w:r>
      <w:r>
        <w:rPr>
          <w:spacing w:val="-5"/>
          <w:sz w:val="24"/>
        </w:rPr>
        <w:t xml:space="preserve"> </w:t>
      </w:r>
      <w:r>
        <w:rPr>
          <w:sz w:val="24"/>
        </w:rPr>
        <w:t>election duty and paid sick leave for the computation of overtime.</w:t>
      </w:r>
      <w:r>
        <w:rPr>
          <w:spacing w:val="40"/>
          <w:sz w:val="24"/>
        </w:rPr>
        <w:t xml:space="preserve"> </w:t>
      </w:r>
      <w:r>
        <w:rPr>
          <w:sz w:val="24"/>
        </w:rPr>
        <w:t>Hours worked on a designated paid holiday shall be paid at their regular hourly rate in addition to the paid holiday if the total hours worked for the week are 40 hours or less.</w:t>
      </w:r>
    </w:p>
    <w:p w14:paraId="5DBD9A1D" w14:textId="77777777" w:rsidR="00D9615F" w:rsidRDefault="00D9615F" w:rsidP="00D9615F">
      <w:pPr>
        <w:pStyle w:val="ListParagraph"/>
        <w:tabs>
          <w:tab w:val="left" w:pos="820"/>
        </w:tabs>
        <w:ind w:right="116" w:firstLine="0"/>
        <w:jc w:val="right"/>
        <w:rPr>
          <w:sz w:val="24"/>
        </w:rPr>
      </w:pPr>
    </w:p>
    <w:p w14:paraId="31577E61" w14:textId="3D2C223F" w:rsidR="000A1D89" w:rsidRPr="00567896" w:rsidRDefault="00567896" w:rsidP="00567896">
      <w:pPr>
        <w:tabs>
          <w:tab w:val="left" w:pos="810"/>
        </w:tabs>
        <w:spacing w:before="78"/>
        <w:ind w:left="810" w:right="119" w:hanging="360"/>
        <w:rPr>
          <w:sz w:val="24"/>
        </w:rPr>
      </w:pPr>
      <w:r>
        <w:rPr>
          <w:sz w:val="24"/>
        </w:rPr>
        <w:t xml:space="preserve">9.   </w:t>
      </w:r>
      <w:r w:rsidR="00591368" w:rsidRPr="00567896">
        <w:rPr>
          <w:sz w:val="24"/>
        </w:rPr>
        <w:t>Compensation for services rendered by a covered employee, at the request of his or her supervisor</w:t>
      </w:r>
      <w:r w:rsidR="00591368" w:rsidRPr="00567896">
        <w:rPr>
          <w:spacing w:val="-9"/>
          <w:sz w:val="24"/>
        </w:rPr>
        <w:t xml:space="preserve"> </w:t>
      </w:r>
      <w:r w:rsidR="00591368" w:rsidRPr="00567896">
        <w:rPr>
          <w:sz w:val="24"/>
        </w:rPr>
        <w:t>which</w:t>
      </w:r>
      <w:r w:rsidR="00591368" w:rsidRPr="00567896">
        <w:rPr>
          <w:spacing w:val="-9"/>
          <w:sz w:val="24"/>
        </w:rPr>
        <w:t xml:space="preserve"> </w:t>
      </w:r>
      <w:r w:rsidR="00591368" w:rsidRPr="00567896">
        <w:rPr>
          <w:sz w:val="24"/>
        </w:rPr>
        <w:t>are</w:t>
      </w:r>
      <w:r w:rsidR="00591368" w:rsidRPr="00567896">
        <w:rPr>
          <w:spacing w:val="-9"/>
          <w:sz w:val="24"/>
        </w:rPr>
        <w:t xml:space="preserve"> </w:t>
      </w:r>
      <w:r w:rsidR="00591368" w:rsidRPr="00567896">
        <w:rPr>
          <w:sz w:val="24"/>
        </w:rPr>
        <w:t>provided</w:t>
      </w:r>
      <w:r w:rsidR="00591368" w:rsidRPr="00567896">
        <w:rPr>
          <w:spacing w:val="-9"/>
          <w:sz w:val="24"/>
        </w:rPr>
        <w:t xml:space="preserve"> </w:t>
      </w:r>
      <w:r w:rsidR="00591368" w:rsidRPr="00567896">
        <w:rPr>
          <w:sz w:val="24"/>
        </w:rPr>
        <w:t>outside</w:t>
      </w:r>
      <w:r w:rsidR="00591368" w:rsidRPr="00567896">
        <w:rPr>
          <w:spacing w:val="-9"/>
          <w:sz w:val="24"/>
        </w:rPr>
        <w:t xml:space="preserve"> </w:t>
      </w:r>
      <w:r w:rsidR="00591368" w:rsidRPr="00567896">
        <w:rPr>
          <w:sz w:val="24"/>
        </w:rPr>
        <w:t>of</w:t>
      </w:r>
      <w:r w:rsidR="00591368" w:rsidRPr="00567896">
        <w:rPr>
          <w:spacing w:val="-9"/>
          <w:sz w:val="24"/>
        </w:rPr>
        <w:t xml:space="preserve"> </w:t>
      </w:r>
      <w:r w:rsidR="00591368" w:rsidRPr="00567896">
        <w:rPr>
          <w:sz w:val="24"/>
        </w:rPr>
        <w:t>the</w:t>
      </w:r>
      <w:r w:rsidR="00591368" w:rsidRPr="00567896">
        <w:rPr>
          <w:spacing w:val="-9"/>
          <w:sz w:val="24"/>
        </w:rPr>
        <w:t xml:space="preserve"> </w:t>
      </w:r>
      <w:r w:rsidR="00591368" w:rsidRPr="00567896">
        <w:rPr>
          <w:sz w:val="24"/>
        </w:rPr>
        <w:t>regular</w:t>
      </w:r>
      <w:r w:rsidR="00591368" w:rsidRPr="00567896">
        <w:rPr>
          <w:spacing w:val="-9"/>
          <w:sz w:val="24"/>
        </w:rPr>
        <w:t xml:space="preserve"> </w:t>
      </w:r>
      <w:r w:rsidR="00591368" w:rsidRPr="00567896">
        <w:rPr>
          <w:sz w:val="24"/>
        </w:rPr>
        <w:t>duty</w:t>
      </w:r>
      <w:r w:rsidR="00591368" w:rsidRPr="00567896">
        <w:rPr>
          <w:spacing w:val="-9"/>
          <w:sz w:val="24"/>
        </w:rPr>
        <w:t xml:space="preserve"> </w:t>
      </w:r>
      <w:r w:rsidR="00591368" w:rsidRPr="00567896">
        <w:rPr>
          <w:sz w:val="24"/>
        </w:rPr>
        <w:t>hours</w:t>
      </w:r>
      <w:r w:rsidR="00591368" w:rsidRPr="00567896">
        <w:rPr>
          <w:spacing w:val="-9"/>
          <w:sz w:val="24"/>
        </w:rPr>
        <w:t xml:space="preserve"> </w:t>
      </w:r>
      <w:r w:rsidR="00591368" w:rsidRPr="00567896">
        <w:rPr>
          <w:sz w:val="24"/>
        </w:rPr>
        <w:t>shall</w:t>
      </w:r>
      <w:r w:rsidR="00591368" w:rsidRPr="00567896">
        <w:rPr>
          <w:spacing w:val="-9"/>
          <w:sz w:val="24"/>
        </w:rPr>
        <w:t xml:space="preserve"> </w:t>
      </w:r>
      <w:r w:rsidR="00591368" w:rsidRPr="00567896">
        <w:rPr>
          <w:sz w:val="24"/>
        </w:rPr>
        <w:t>be</w:t>
      </w:r>
      <w:r w:rsidR="00591368" w:rsidRPr="00567896">
        <w:rPr>
          <w:spacing w:val="-9"/>
          <w:sz w:val="24"/>
        </w:rPr>
        <w:t xml:space="preserve"> </w:t>
      </w:r>
      <w:r w:rsidR="00591368" w:rsidRPr="00567896">
        <w:rPr>
          <w:sz w:val="24"/>
        </w:rPr>
        <w:t>paid</w:t>
      </w:r>
      <w:r w:rsidR="00591368" w:rsidRPr="00567896">
        <w:rPr>
          <w:spacing w:val="-9"/>
          <w:sz w:val="24"/>
        </w:rPr>
        <w:t xml:space="preserve"> </w:t>
      </w:r>
      <w:r w:rsidR="00591368" w:rsidRPr="00567896">
        <w:rPr>
          <w:sz w:val="24"/>
        </w:rPr>
        <w:t>in</w:t>
      </w:r>
      <w:r w:rsidR="00591368" w:rsidRPr="00567896">
        <w:rPr>
          <w:spacing w:val="-9"/>
          <w:sz w:val="24"/>
        </w:rPr>
        <w:t xml:space="preserve"> </w:t>
      </w:r>
      <w:r w:rsidR="00591368" w:rsidRPr="00567896">
        <w:rPr>
          <w:sz w:val="24"/>
        </w:rPr>
        <w:t>one</w:t>
      </w:r>
      <w:r w:rsidR="00591368" w:rsidRPr="00567896">
        <w:rPr>
          <w:spacing w:val="-9"/>
          <w:sz w:val="24"/>
        </w:rPr>
        <w:t xml:space="preserve"> </w:t>
      </w:r>
      <w:r w:rsidR="00591368" w:rsidRPr="00567896">
        <w:rPr>
          <w:sz w:val="24"/>
        </w:rPr>
        <w:t>(1)</w:t>
      </w:r>
      <w:r w:rsidR="00591368" w:rsidRPr="00567896">
        <w:rPr>
          <w:spacing w:val="-9"/>
          <w:sz w:val="24"/>
        </w:rPr>
        <w:t xml:space="preserve"> </w:t>
      </w:r>
      <w:r w:rsidR="00591368" w:rsidRPr="00567896">
        <w:rPr>
          <w:sz w:val="24"/>
        </w:rPr>
        <w:t>hour increments (minimum one (1) hour) at the appropriate pay scale for the first hour and for any time thereafter shall be calculated to the next quarter hour.</w:t>
      </w:r>
    </w:p>
    <w:p w14:paraId="5BC7657B" w14:textId="77777777" w:rsidR="003C6936" w:rsidRPr="003C6936" w:rsidRDefault="003C6936" w:rsidP="003C6936">
      <w:pPr>
        <w:pStyle w:val="ListParagraph"/>
        <w:rPr>
          <w:sz w:val="24"/>
        </w:rPr>
      </w:pPr>
    </w:p>
    <w:p w14:paraId="6C42DA8E" w14:textId="524F2550" w:rsidR="003C6936" w:rsidRDefault="003C6936" w:rsidP="00567896">
      <w:pPr>
        <w:pStyle w:val="ListParagraph"/>
        <w:numPr>
          <w:ilvl w:val="0"/>
          <w:numId w:val="9"/>
        </w:numPr>
        <w:tabs>
          <w:tab w:val="left" w:pos="720"/>
        </w:tabs>
        <w:spacing w:before="78"/>
        <w:ind w:left="810" w:right="119"/>
        <w:jc w:val="left"/>
        <w:rPr>
          <w:sz w:val="24"/>
        </w:rPr>
      </w:pPr>
      <w:r>
        <w:rPr>
          <w:sz w:val="24"/>
        </w:rPr>
        <w:t>Summer School Hourly Rate.  Bilingual Liaisons who apply for and are selected by the District to work during summer school shall be paid an additional $4.00 per hour.</w:t>
      </w:r>
    </w:p>
    <w:p w14:paraId="049820B0" w14:textId="77777777" w:rsidR="000A1D89" w:rsidRDefault="000A1D89">
      <w:pPr>
        <w:pStyle w:val="BodyText"/>
        <w:spacing w:before="3"/>
        <w:rPr>
          <w:sz w:val="21"/>
        </w:rPr>
      </w:pPr>
    </w:p>
    <w:p w14:paraId="5B2AC46C" w14:textId="77777777" w:rsidR="000A1D89" w:rsidRDefault="00591368">
      <w:pPr>
        <w:pStyle w:val="Heading1"/>
        <w:ind w:left="2793"/>
      </w:pPr>
      <w:r>
        <w:lastRenderedPageBreak/>
        <w:t>ARTICLE</w:t>
      </w:r>
      <w:r>
        <w:rPr>
          <w:spacing w:val="-2"/>
        </w:rPr>
        <w:t xml:space="preserve"> </w:t>
      </w:r>
      <w:r>
        <w:rPr>
          <w:spacing w:val="-10"/>
        </w:rPr>
        <w:t>6</w:t>
      </w:r>
    </w:p>
    <w:p w14:paraId="12BE3DD3" w14:textId="77777777" w:rsidR="000A1D89" w:rsidRDefault="000A1D89">
      <w:pPr>
        <w:pStyle w:val="BodyText"/>
        <w:rPr>
          <w:b/>
        </w:rPr>
      </w:pPr>
    </w:p>
    <w:p w14:paraId="27569248" w14:textId="77777777" w:rsidR="000A1D89" w:rsidRDefault="00591368">
      <w:pPr>
        <w:pStyle w:val="BodyText"/>
        <w:ind w:left="100"/>
        <w:jc w:val="both"/>
      </w:pPr>
      <w:r>
        <w:t>Acceptable</w:t>
      </w:r>
      <w:r>
        <w:rPr>
          <w:spacing w:val="-4"/>
        </w:rPr>
        <w:t xml:space="preserve"> </w:t>
      </w:r>
      <w:r>
        <w:t>Dress</w:t>
      </w:r>
      <w:r>
        <w:rPr>
          <w:spacing w:val="-3"/>
        </w:rPr>
        <w:t xml:space="preserve"> </w:t>
      </w:r>
      <w:r>
        <w:t>and</w:t>
      </w:r>
      <w:r>
        <w:rPr>
          <w:spacing w:val="-2"/>
        </w:rPr>
        <w:t xml:space="preserve"> Appearance</w:t>
      </w:r>
    </w:p>
    <w:p w14:paraId="3F36AAB3" w14:textId="77777777" w:rsidR="000A1D89" w:rsidRDefault="000A1D89">
      <w:pPr>
        <w:pStyle w:val="BodyText"/>
      </w:pPr>
    </w:p>
    <w:p w14:paraId="2F3F6700" w14:textId="77777777" w:rsidR="000A1D89" w:rsidRDefault="00591368">
      <w:pPr>
        <w:pStyle w:val="BodyText"/>
        <w:spacing w:before="1"/>
        <w:ind w:left="100" w:right="154"/>
        <w:jc w:val="both"/>
      </w:pPr>
      <w:r>
        <w:t>The</w:t>
      </w:r>
      <w:r>
        <w:rPr>
          <w:spacing w:val="-14"/>
        </w:rPr>
        <w:t xml:space="preserve"> </w:t>
      </w:r>
      <w:r>
        <w:t>cooperation</w:t>
      </w:r>
      <w:r>
        <w:rPr>
          <w:spacing w:val="-15"/>
        </w:rPr>
        <w:t xml:space="preserve"> </w:t>
      </w:r>
      <w:r>
        <w:t>and</w:t>
      </w:r>
      <w:r>
        <w:rPr>
          <w:spacing w:val="-14"/>
        </w:rPr>
        <w:t xml:space="preserve"> </w:t>
      </w:r>
      <w:r>
        <w:t>good</w:t>
      </w:r>
      <w:r>
        <w:rPr>
          <w:spacing w:val="-15"/>
        </w:rPr>
        <w:t xml:space="preserve"> </w:t>
      </w:r>
      <w:r>
        <w:t>judgment</w:t>
      </w:r>
      <w:r>
        <w:rPr>
          <w:spacing w:val="-14"/>
        </w:rPr>
        <w:t xml:space="preserve"> </w:t>
      </w:r>
      <w:r>
        <w:t>of</w:t>
      </w:r>
      <w:r>
        <w:rPr>
          <w:spacing w:val="-15"/>
        </w:rPr>
        <w:t xml:space="preserve"> </w:t>
      </w:r>
      <w:r>
        <w:t>all</w:t>
      </w:r>
      <w:r>
        <w:rPr>
          <w:spacing w:val="-14"/>
        </w:rPr>
        <w:t xml:space="preserve"> </w:t>
      </w:r>
      <w:r>
        <w:t>employees</w:t>
      </w:r>
      <w:r>
        <w:rPr>
          <w:spacing w:val="-15"/>
        </w:rPr>
        <w:t xml:space="preserve"> </w:t>
      </w:r>
      <w:r>
        <w:t>in</w:t>
      </w:r>
      <w:r>
        <w:rPr>
          <w:spacing w:val="-14"/>
        </w:rPr>
        <w:t xml:space="preserve"> </w:t>
      </w:r>
      <w:r>
        <w:t>the</w:t>
      </w:r>
      <w:r>
        <w:rPr>
          <w:spacing w:val="-15"/>
        </w:rPr>
        <w:t xml:space="preserve"> </w:t>
      </w:r>
      <w:r>
        <w:t>matter</w:t>
      </w:r>
      <w:r>
        <w:rPr>
          <w:spacing w:val="-14"/>
        </w:rPr>
        <w:t xml:space="preserve"> </w:t>
      </w:r>
      <w:r>
        <w:t>of</w:t>
      </w:r>
      <w:r>
        <w:rPr>
          <w:spacing w:val="-15"/>
        </w:rPr>
        <w:t xml:space="preserve"> </w:t>
      </w:r>
      <w:r>
        <w:t>dress</w:t>
      </w:r>
      <w:r>
        <w:rPr>
          <w:spacing w:val="-14"/>
        </w:rPr>
        <w:t xml:space="preserve"> </w:t>
      </w:r>
      <w:r>
        <w:t>helps</w:t>
      </w:r>
      <w:r>
        <w:rPr>
          <w:spacing w:val="-15"/>
        </w:rPr>
        <w:t xml:space="preserve"> </w:t>
      </w:r>
      <w:r>
        <w:t>to</w:t>
      </w:r>
      <w:r>
        <w:rPr>
          <w:spacing w:val="-14"/>
        </w:rPr>
        <w:t xml:space="preserve"> </w:t>
      </w:r>
      <w:r>
        <w:t>insure</w:t>
      </w:r>
      <w:r>
        <w:rPr>
          <w:spacing w:val="-15"/>
        </w:rPr>
        <w:t xml:space="preserve"> </w:t>
      </w:r>
      <w:r>
        <w:t>a</w:t>
      </w:r>
      <w:r>
        <w:rPr>
          <w:spacing w:val="-14"/>
        </w:rPr>
        <w:t xml:space="preserve"> </w:t>
      </w:r>
      <w:r>
        <w:t>proper image</w:t>
      </w:r>
      <w:r>
        <w:rPr>
          <w:spacing w:val="-4"/>
        </w:rPr>
        <w:t xml:space="preserve"> </w:t>
      </w:r>
      <w:r>
        <w:t>for</w:t>
      </w:r>
      <w:r>
        <w:rPr>
          <w:spacing w:val="-4"/>
        </w:rPr>
        <w:t xml:space="preserve"> </w:t>
      </w:r>
      <w:r>
        <w:t>students</w:t>
      </w:r>
      <w:r>
        <w:rPr>
          <w:spacing w:val="-4"/>
        </w:rPr>
        <w:t xml:space="preserve"> </w:t>
      </w:r>
      <w:r>
        <w:t>and</w:t>
      </w:r>
      <w:r>
        <w:rPr>
          <w:spacing w:val="-4"/>
        </w:rPr>
        <w:t xml:space="preserve"> </w:t>
      </w:r>
      <w:r>
        <w:t>a</w:t>
      </w:r>
      <w:r>
        <w:rPr>
          <w:spacing w:val="-4"/>
        </w:rPr>
        <w:t xml:space="preserve"> </w:t>
      </w:r>
      <w:r>
        <w:t>businesslike</w:t>
      </w:r>
      <w:r>
        <w:rPr>
          <w:spacing w:val="-4"/>
        </w:rPr>
        <w:t xml:space="preserve"> </w:t>
      </w:r>
      <w:r>
        <w:t>appearance</w:t>
      </w:r>
      <w:r>
        <w:rPr>
          <w:spacing w:val="-4"/>
        </w:rPr>
        <w:t xml:space="preserve"> </w:t>
      </w:r>
      <w:r>
        <w:t>for</w:t>
      </w:r>
      <w:r>
        <w:rPr>
          <w:spacing w:val="-4"/>
        </w:rPr>
        <w:t xml:space="preserve"> </w:t>
      </w:r>
      <w:r>
        <w:t>visitors</w:t>
      </w:r>
      <w:r>
        <w:rPr>
          <w:spacing w:val="-4"/>
        </w:rPr>
        <w:t xml:space="preserve"> </w:t>
      </w:r>
      <w:r>
        <w:t>to</w:t>
      </w:r>
      <w:r>
        <w:rPr>
          <w:spacing w:val="-4"/>
        </w:rPr>
        <w:t xml:space="preserve"> </w:t>
      </w:r>
      <w:r>
        <w:t>the</w:t>
      </w:r>
      <w:r>
        <w:rPr>
          <w:spacing w:val="-4"/>
        </w:rPr>
        <w:t xml:space="preserve"> </w:t>
      </w:r>
      <w:r>
        <w:t>school.</w:t>
      </w:r>
      <w:r>
        <w:rPr>
          <w:spacing w:val="40"/>
        </w:rPr>
        <w:t xml:space="preserve"> </w:t>
      </w:r>
      <w:r>
        <w:t>The</w:t>
      </w:r>
      <w:r>
        <w:rPr>
          <w:spacing w:val="-4"/>
        </w:rPr>
        <w:t xml:space="preserve"> </w:t>
      </w:r>
      <w:r>
        <w:t>principals</w:t>
      </w:r>
      <w:r>
        <w:rPr>
          <w:spacing w:val="-4"/>
        </w:rPr>
        <w:t xml:space="preserve"> </w:t>
      </w:r>
      <w:r>
        <w:t xml:space="preserve">and/or supervisory personnel who are in the best position to make judgment concerning the appropriateness of the attire should provide necessary counseling and correction as the need </w:t>
      </w:r>
      <w:r>
        <w:rPr>
          <w:spacing w:val="-2"/>
        </w:rPr>
        <w:t>occurs.</w:t>
      </w:r>
    </w:p>
    <w:p w14:paraId="2E5F39E7" w14:textId="77777777" w:rsidR="000A1D89" w:rsidRDefault="000A1D89">
      <w:pPr>
        <w:pStyle w:val="BodyText"/>
        <w:spacing w:before="4"/>
      </w:pPr>
    </w:p>
    <w:p w14:paraId="163D10A9" w14:textId="77777777" w:rsidR="000A1D89" w:rsidRDefault="00591368">
      <w:pPr>
        <w:pStyle w:val="Heading1"/>
        <w:ind w:right="1977"/>
      </w:pPr>
      <w:r>
        <w:t xml:space="preserve">ARTICLE </w:t>
      </w:r>
      <w:r>
        <w:rPr>
          <w:spacing w:val="-10"/>
        </w:rPr>
        <w:t>7</w:t>
      </w:r>
    </w:p>
    <w:p w14:paraId="3FB4F0A5" w14:textId="77777777" w:rsidR="000A1D89" w:rsidRDefault="000A1D89">
      <w:pPr>
        <w:pStyle w:val="BodyText"/>
        <w:rPr>
          <w:b/>
        </w:rPr>
      </w:pPr>
    </w:p>
    <w:p w14:paraId="1B80CE33" w14:textId="77777777" w:rsidR="000A1D89" w:rsidRDefault="00591368">
      <w:pPr>
        <w:pStyle w:val="Heading2"/>
        <w:spacing w:before="1" w:line="275" w:lineRule="exact"/>
      </w:pPr>
      <w:r>
        <w:rPr>
          <w:spacing w:val="-2"/>
        </w:rPr>
        <w:t>Vacations</w:t>
      </w:r>
    </w:p>
    <w:p w14:paraId="37732F5A" w14:textId="77777777" w:rsidR="000A1D89" w:rsidRDefault="00591368">
      <w:pPr>
        <w:pStyle w:val="BodyText"/>
        <w:spacing w:line="242" w:lineRule="auto"/>
        <w:ind w:left="100" w:right="92"/>
      </w:pPr>
      <w:r>
        <w:t>Full-time</w:t>
      </w:r>
      <w:r>
        <w:rPr>
          <w:spacing w:val="-12"/>
        </w:rPr>
        <w:t xml:space="preserve"> </w:t>
      </w:r>
      <w:r>
        <w:t>12-month</w:t>
      </w:r>
      <w:r>
        <w:rPr>
          <w:spacing w:val="-12"/>
        </w:rPr>
        <w:t xml:space="preserve"> </w:t>
      </w:r>
      <w:r>
        <w:t>employees</w:t>
      </w:r>
      <w:r>
        <w:rPr>
          <w:spacing w:val="-12"/>
        </w:rPr>
        <w:t xml:space="preserve"> </w:t>
      </w:r>
      <w:r>
        <w:t>covered</w:t>
      </w:r>
      <w:r>
        <w:rPr>
          <w:spacing w:val="-12"/>
        </w:rPr>
        <w:t xml:space="preserve"> </w:t>
      </w:r>
      <w:r>
        <w:t>by</w:t>
      </w:r>
      <w:r>
        <w:rPr>
          <w:spacing w:val="-12"/>
        </w:rPr>
        <w:t xml:space="preserve"> </w:t>
      </w:r>
      <w:r>
        <w:t>this</w:t>
      </w:r>
      <w:r>
        <w:rPr>
          <w:spacing w:val="-12"/>
        </w:rPr>
        <w:t xml:space="preserve"> </w:t>
      </w:r>
      <w:r>
        <w:t>Agreement</w:t>
      </w:r>
      <w:r>
        <w:rPr>
          <w:spacing w:val="-12"/>
        </w:rPr>
        <w:t xml:space="preserve"> </w:t>
      </w:r>
      <w:r>
        <w:t>shall</w:t>
      </w:r>
      <w:r>
        <w:rPr>
          <w:spacing w:val="-12"/>
        </w:rPr>
        <w:t xml:space="preserve"> </w:t>
      </w:r>
      <w:r>
        <w:t>be</w:t>
      </w:r>
      <w:r>
        <w:rPr>
          <w:spacing w:val="-12"/>
        </w:rPr>
        <w:t xml:space="preserve"> </w:t>
      </w:r>
      <w:r>
        <w:t>entitled</w:t>
      </w:r>
      <w:r>
        <w:rPr>
          <w:spacing w:val="-12"/>
        </w:rPr>
        <w:t xml:space="preserve"> </w:t>
      </w:r>
      <w:r>
        <w:t>to</w:t>
      </w:r>
      <w:r>
        <w:rPr>
          <w:spacing w:val="-12"/>
        </w:rPr>
        <w:t xml:space="preserve"> </w:t>
      </w:r>
      <w:r>
        <w:t>vacations</w:t>
      </w:r>
      <w:r>
        <w:rPr>
          <w:spacing w:val="-12"/>
        </w:rPr>
        <w:t xml:space="preserve"> </w:t>
      </w:r>
      <w:r>
        <w:t>according to the Policies and Regulations and the following terms:</w:t>
      </w:r>
    </w:p>
    <w:p w14:paraId="58EC6BB5" w14:textId="77777777" w:rsidR="000A1D89" w:rsidRDefault="000A1D89">
      <w:pPr>
        <w:pStyle w:val="BodyText"/>
        <w:spacing w:before="7"/>
        <w:rPr>
          <w:sz w:val="23"/>
        </w:rPr>
      </w:pPr>
    </w:p>
    <w:p w14:paraId="00ECDAB2" w14:textId="77777777" w:rsidR="000A1D89" w:rsidRDefault="00591368" w:rsidP="00567896">
      <w:pPr>
        <w:pStyle w:val="ListParagraph"/>
        <w:numPr>
          <w:ilvl w:val="1"/>
          <w:numId w:val="6"/>
        </w:numPr>
        <w:tabs>
          <w:tab w:val="left" w:pos="820"/>
        </w:tabs>
        <w:ind w:right="154"/>
        <w:jc w:val="both"/>
        <w:rPr>
          <w:sz w:val="24"/>
        </w:rPr>
      </w:pPr>
      <w:r>
        <w:rPr>
          <w:sz w:val="24"/>
        </w:rPr>
        <w:t>All 12-month employees shall be entitled to an annual vacation of ten (10) days with pay during</w:t>
      </w:r>
      <w:r>
        <w:rPr>
          <w:spacing w:val="-9"/>
          <w:sz w:val="24"/>
        </w:rPr>
        <w:t xml:space="preserve"> </w:t>
      </w:r>
      <w:r>
        <w:rPr>
          <w:sz w:val="24"/>
        </w:rPr>
        <w:t>each</w:t>
      </w:r>
      <w:r>
        <w:rPr>
          <w:spacing w:val="-9"/>
          <w:sz w:val="24"/>
        </w:rPr>
        <w:t xml:space="preserve"> </w:t>
      </w:r>
      <w:r>
        <w:rPr>
          <w:sz w:val="24"/>
        </w:rPr>
        <w:t>of</w:t>
      </w:r>
      <w:r>
        <w:rPr>
          <w:spacing w:val="-9"/>
          <w:sz w:val="24"/>
        </w:rPr>
        <w:t xml:space="preserve"> </w:t>
      </w:r>
      <w:r>
        <w:rPr>
          <w:sz w:val="24"/>
        </w:rPr>
        <w:t>the</w:t>
      </w:r>
      <w:r>
        <w:rPr>
          <w:spacing w:val="-9"/>
          <w:sz w:val="24"/>
        </w:rPr>
        <w:t xml:space="preserve"> </w:t>
      </w:r>
      <w:r>
        <w:rPr>
          <w:sz w:val="24"/>
        </w:rPr>
        <w:t>first</w:t>
      </w:r>
      <w:r>
        <w:rPr>
          <w:spacing w:val="-9"/>
          <w:sz w:val="24"/>
        </w:rPr>
        <w:t xml:space="preserve"> </w:t>
      </w:r>
      <w:r>
        <w:rPr>
          <w:sz w:val="24"/>
        </w:rPr>
        <w:t>five</w:t>
      </w:r>
      <w:r>
        <w:rPr>
          <w:spacing w:val="-9"/>
          <w:sz w:val="24"/>
        </w:rPr>
        <w:t xml:space="preserve"> </w:t>
      </w:r>
      <w:r>
        <w:rPr>
          <w:sz w:val="24"/>
        </w:rPr>
        <w:t>(5)</w:t>
      </w:r>
      <w:r>
        <w:rPr>
          <w:spacing w:val="-9"/>
          <w:sz w:val="24"/>
        </w:rPr>
        <w:t xml:space="preserve"> </w:t>
      </w:r>
      <w:r>
        <w:rPr>
          <w:sz w:val="24"/>
        </w:rPr>
        <w:t>years</w:t>
      </w:r>
      <w:r>
        <w:rPr>
          <w:spacing w:val="-9"/>
          <w:sz w:val="24"/>
        </w:rPr>
        <w:t xml:space="preserve"> </w:t>
      </w:r>
      <w:r>
        <w:rPr>
          <w:sz w:val="24"/>
        </w:rPr>
        <w:t>of</w:t>
      </w:r>
      <w:r>
        <w:rPr>
          <w:spacing w:val="-8"/>
          <w:sz w:val="24"/>
        </w:rPr>
        <w:t xml:space="preserve"> </w:t>
      </w:r>
      <w:r>
        <w:rPr>
          <w:sz w:val="24"/>
        </w:rPr>
        <w:t>continuous</w:t>
      </w:r>
      <w:r>
        <w:rPr>
          <w:spacing w:val="-9"/>
          <w:sz w:val="24"/>
        </w:rPr>
        <w:t xml:space="preserve"> </w:t>
      </w:r>
      <w:r>
        <w:rPr>
          <w:sz w:val="24"/>
        </w:rPr>
        <w:t>employment</w:t>
      </w:r>
      <w:r>
        <w:rPr>
          <w:spacing w:val="-9"/>
          <w:sz w:val="24"/>
        </w:rPr>
        <w:t xml:space="preserve"> </w:t>
      </w:r>
      <w:r>
        <w:rPr>
          <w:sz w:val="24"/>
        </w:rPr>
        <w:t>and</w:t>
      </w:r>
      <w:r>
        <w:rPr>
          <w:spacing w:val="-9"/>
          <w:sz w:val="24"/>
        </w:rPr>
        <w:t xml:space="preserve"> </w:t>
      </w:r>
      <w:r>
        <w:rPr>
          <w:sz w:val="24"/>
        </w:rPr>
        <w:t>fifteen</w:t>
      </w:r>
      <w:r>
        <w:rPr>
          <w:spacing w:val="-9"/>
          <w:sz w:val="24"/>
        </w:rPr>
        <w:t xml:space="preserve"> </w:t>
      </w:r>
      <w:r>
        <w:rPr>
          <w:sz w:val="24"/>
        </w:rPr>
        <w:t>(15)</w:t>
      </w:r>
      <w:r>
        <w:rPr>
          <w:spacing w:val="-9"/>
          <w:sz w:val="24"/>
        </w:rPr>
        <w:t xml:space="preserve"> </w:t>
      </w:r>
      <w:r>
        <w:rPr>
          <w:sz w:val="24"/>
        </w:rPr>
        <w:t>days</w:t>
      </w:r>
      <w:r>
        <w:rPr>
          <w:spacing w:val="-9"/>
          <w:sz w:val="24"/>
        </w:rPr>
        <w:t xml:space="preserve"> </w:t>
      </w:r>
      <w:r>
        <w:rPr>
          <w:sz w:val="24"/>
        </w:rPr>
        <w:t>with pay each year thereafter through the 16</w:t>
      </w:r>
      <w:r>
        <w:rPr>
          <w:sz w:val="24"/>
          <w:vertAlign w:val="superscript"/>
        </w:rPr>
        <w:t>th</w:t>
      </w:r>
      <w:r>
        <w:rPr>
          <w:sz w:val="24"/>
        </w:rPr>
        <w:t xml:space="preserve"> year of employment.</w:t>
      </w:r>
    </w:p>
    <w:p w14:paraId="198E8D46" w14:textId="77777777" w:rsidR="000A1D89" w:rsidRDefault="000A1D89">
      <w:pPr>
        <w:pStyle w:val="BodyText"/>
        <w:spacing w:before="2"/>
      </w:pPr>
    </w:p>
    <w:p w14:paraId="0CCE6929" w14:textId="795E3D39" w:rsidR="000A1D89" w:rsidRDefault="00591368" w:rsidP="00567896">
      <w:pPr>
        <w:pStyle w:val="ListParagraph"/>
        <w:numPr>
          <w:ilvl w:val="1"/>
          <w:numId w:val="6"/>
        </w:numPr>
        <w:tabs>
          <w:tab w:val="left" w:pos="820"/>
        </w:tabs>
        <w:spacing w:line="237" w:lineRule="auto"/>
        <w:ind w:right="154"/>
        <w:jc w:val="both"/>
        <w:rPr>
          <w:sz w:val="24"/>
        </w:rPr>
      </w:pPr>
      <w:r>
        <w:rPr>
          <w:sz w:val="24"/>
        </w:rPr>
        <w:t>One</w:t>
      </w:r>
      <w:r>
        <w:rPr>
          <w:spacing w:val="-6"/>
          <w:sz w:val="24"/>
        </w:rPr>
        <w:t xml:space="preserve"> </w:t>
      </w:r>
      <w:r>
        <w:rPr>
          <w:sz w:val="24"/>
        </w:rPr>
        <w:t>additional</w:t>
      </w:r>
      <w:r>
        <w:rPr>
          <w:spacing w:val="-6"/>
          <w:sz w:val="24"/>
        </w:rPr>
        <w:t xml:space="preserve"> </w:t>
      </w:r>
      <w:r>
        <w:rPr>
          <w:sz w:val="24"/>
        </w:rPr>
        <w:t>day</w:t>
      </w:r>
      <w:r>
        <w:rPr>
          <w:spacing w:val="-6"/>
          <w:sz w:val="24"/>
        </w:rPr>
        <w:t xml:space="preserve"> </w:t>
      </w:r>
      <w:r>
        <w:rPr>
          <w:sz w:val="24"/>
        </w:rPr>
        <w:t>of</w:t>
      </w:r>
      <w:r>
        <w:rPr>
          <w:spacing w:val="-6"/>
          <w:sz w:val="24"/>
        </w:rPr>
        <w:t xml:space="preserve"> </w:t>
      </w:r>
      <w:r>
        <w:rPr>
          <w:sz w:val="24"/>
        </w:rPr>
        <w:t>vacation</w:t>
      </w:r>
      <w:r>
        <w:rPr>
          <w:spacing w:val="-6"/>
          <w:sz w:val="24"/>
        </w:rPr>
        <w:t xml:space="preserve"> </w:t>
      </w:r>
      <w:r>
        <w:rPr>
          <w:sz w:val="24"/>
        </w:rPr>
        <w:t>will</w:t>
      </w:r>
      <w:r>
        <w:rPr>
          <w:spacing w:val="-6"/>
          <w:sz w:val="24"/>
        </w:rPr>
        <w:t xml:space="preserve"> </w:t>
      </w:r>
      <w:r>
        <w:rPr>
          <w:sz w:val="24"/>
        </w:rPr>
        <w:t>be</w:t>
      </w:r>
      <w:r>
        <w:rPr>
          <w:spacing w:val="-6"/>
          <w:sz w:val="24"/>
        </w:rPr>
        <w:t xml:space="preserve"> </w:t>
      </w:r>
      <w:r>
        <w:rPr>
          <w:sz w:val="24"/>
        </w:rPr>
        <w:t>granted</w:t>
      </w:r>
      <w:r>
        <w:rPr>
          <w:spacing w:val="-6"/>
          <w:sz w:val="24"/>
        </w:rPr>
        <w:t xml:space="preserve"> </w:t>
      </w:r>
      <w:r>
        <w:rPr>
          <w:sz w:val="24"/>
        </w:rPr>
        <w:t>for</w:t>
      </w:r>
      <w:r>
        <w:rPr>
          <w:spacing w:val="-6"/>
          <w:sz w:val="24"/>
        </w:rPr>
        <w:t xml:space="preserve"> </w:t>
      </w:r>
      <w:r>
        <w:rPr>
          <w:sz w:val="24"/>
        </w:rPr>
        <w:t>each</w:t>
      </w:r>
      <w:r>
        <w:rPr>
          <w:spacing w:val="-6"/>
          <w:sz w:val="24"/>
        </w:rPr>
        <w:t xml:space="preserve"> </w:t>
      </w:r>
      <w:r>
        <w:rPr>
          <w:sz w:val="24"/>
        </w:rPr>
        <w:t>year</w:t>
      </w:r>
      <w:r>
        <w:rPr>
          <w:spacing w:val="-6"/>
          <w:sz w:val="24"/>
        </w:rPr>
        <w:t xml:space="preserve"> </w:t>
      </w:r>
      <w:r>
        <w:rPr>
          <w:sz w:val="24"/>
        </w:rPr>
        <w:t>of</w:t>
      </w:r>
      <w:r>
        <w:rPr>
          <w:spacing w:val="-6"/>
          <w:sz w:val="24"/>
        </w:rPr>
        <w:t xml:space="preserve"> </w:t>
      </w:r>
      <w:r>
        <w:rPr>
          <w:sz w:val="24"/>
        </w:rPr>
        <w:t>employment</w:t>
      </w:r>
      <w:r>
        <w:rPr>
          <w:spacing w:val="-6"/>
          <w:sz w:val="24"/>
        </w:rPr>
        <w:t xml:space="preserve"> </w:t>
      </w:r>
      <w:r w:rsidR="00CB2984">
        <w:rPr>
          <w:sz w:val="24"/>
        </w:rPr>
        <w:t>at the beginning of</w:t>
      </w:r>
      <w:r w:rsidR="00CB2984">
        <w:rPr>
          <w:spacing w:val="-6"/>
          <w:sz w:val="24"/>
        </w:rPr>
        <w:t xml:space="preserve"> </w:t>
      </w:r>
      <w:r>
        <w:rPr>
          <w:sz w:val="24"/>
        </w:rPr>
        <w:t>the 16</w:t>
      </w:r>
      <w:r>
        <w:rPr>
          <w:sz w:val="24"/>
          <w:vertAlign w:val="superscript"/>
        </w:rPr>
        <w:t>th</w:t>
      </w:r>
      <w:r>
        <w:rPr>
          <w:sz w:val="24"/>
        </w:rPr>
        <w:t>, 17</w:t>
      </w:r>
      <w:r>
        <w:rPr>
          <w:sz w:val="24"/>
          <w:vertAlign w:val="superscript"/>
        </w:rPr>
        <w:t>th</w:t>
      </w:r>
      <w:r>
        <w:rPr>
          <w:sz w:val="24"/>
        </w:rPr>
        <w:t>, 18</w:t>
      </w:r>
      <w:r>
        <w:rPr>
          <w:sz w:val="24"/>
          <w:vertAlign w:val="superscript"/>
        </w:rPr>
        <w:t>th</w:t>
      </w:r>
      <w:r>
        <w:rPr>
          <w:sz w:val="24"/>
        </w:rPr>
        <w:t>, and 19</w:t>
      </w:r>
      <w:r>
        <w:rPr>
          <w:sz w:val="24"/>
          <w:vertAlign w:val="superscript"/>
        </w:rPr>
        <w:t>th</w:t>
      </w:r>
      <w:r>
        <w:rPr>
          <w:sz w:val="24"/>
        </w:rPr>
        <w:t xml:space="preserve"> year of service.</w:t>
      </w:r>
    </w:p>
    <w:p w14:paraId="65A507BF" w14:textId="77777777" w:rsidR="000A1D89" w:rsidRDefault="000A1D89">
      <w:pPr>
        <w:pStyle w:val="BodyText"/>
        <w:spacing w:before="1"/>
      </w:pPr>
    </w:p>
    <w:p w14:paraId="07271547" w14:textId="3C55D9F5" w:rsidR="000A1D89" w:rsidRDefault="00591368" w:rsidP="00567896">
      <w:pPr>
        <w:pStyle w:val="ListParagraph"/>
        <w:numPr>
          <w:ilvl w:val="1"/>
          <w:numId w:val="6"/>
        </w:numPr>
        <w:tabs>
          <w:tab w:val="left" w:pos="820"/>
        </w:tabs>
        <w:spacing w:line="242" w:lineRule="auto"/>
        <w:ind w:right="154"/>
        <w:jc w:val="both"/>
        <w:rPr>
          <w:sz w:val="24"/>
        </w:rPr>
      </w:pPr>
      <w:r>
        <w:rPr>
          <w:sz w:val="24"/>
        </w:rPr>
        <w:t>After</w:t>
      </w:r>
      <w:r>
        <w:rPr>
          <w:spacing w:val="-3"/>
          <w:sz w:val="24"/>
        </w:rPr>
        <w:t xml:space="preserve"> </w:t>
      </w:r>
      <w:r>
        <w:rPr>
          <w:sz w:val="24"/>
        </w:rPr>
        <w:t>twenty</w:t>
      </w:r>
      <w:r>
        <w:rPr>
          <w:spacing w:val="-3"/>
          <w:sz w:val="24"/>
        </w:rPr>
        <w:t xml:space="preserve"> </w:t>
      </w:r>
      <w:r>
        <w:rPr>
          <w:sz w:val="24"/>
        </w:rPr>
        <w:t>(20)</w:t>
      </w:r>
      <w:r>
        <w:rPr>
          <w:spacing w:val="-3"/>
          <w:sz w:val="24"/>
        </w:rPr>
        <w:t xml:space="preserve"> </w:t>
      </w:r>
      <w:r>
        <w:rPr>
          <w:sz w:val="24"/>
        </w:rPr>
        <w:t>years</w:t>
      </w:r>
      <w:r>
        <w:rPr>
          <w:spacing w:val="-3"/>
          <w:sz w:val="24"/>
        </w:rPr>
        <w:t xml:space="preserve"> </w:t>
      </w:r>
      <w:r>
        <w:rPr>
          <w:sz w:val="24"/>
        </w:rPr>
        <w:t>of</w:t>
      </w:r>
      <w:r>
        <w:rPr>
          <w:spacing w:val="-3"/>
          <w:sz w:val="24"/>
        </w:rPr>
        <w:t xml:space="preserve"> </w:t>
      </w:r>
      <w:r>
        <w:rPr>
          <w:sz w:val="24"/>
        </w:rPr>
        <w:t>service</w:t>
      </w:r>
      <w:r>
        <w:rPr>
          <w:spacing w:val="-3"/>
          <w:sz w:val="24"/>
        </w:rPr>
        <w:t xml:space="preserve"> </w:t>
      </w:r>
      <w:r>
        <w:rPr>
          <w:sz w:val="24"/>
        </w:rPr>
        <w:t>an</w:t>
      </w:r>
      <w:r>
        <w:rPr>
          <w:spacing w:val="-3"/>
          <w:sz w:val="24"/>
        </w:rPr>
        <w:t xml:space="preserve"> </w:t>
      </w:r>
      <w:r>
        <w:rPr>
          <w:sz w:val="24"/>
        </w:rPr>
        <w:t>employee</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granted</w:t>
      </w:r>
      <w:r>
        <w:rPr>
          <w:spacing w:val="-3"/>
          <w:sz w:val="24"/>
        </w:rPr>
        <w:t xml:space="preserve"> </w:t>
      </w:r>
      <w:r>
        <w:rPr>
          <w:sz w:val="24"/>
        </w:rPr>
        <w:t>a</w:t>
      </w:r>
      <w:r>
        <w:rPr>
          <w:spacing w:val="-3"/>
          <w:sz w:val="24"/>
        </w:rPr>
        <w:t xml:space="preserve"> </w:t>
      </w:r>
      <w:r>
        <w:rPr>
          <w:sz w:val="24"/>
        </w:rPr>
        <w:t>total</w:t>
      </w:r>
      <w:r>
        <w:rPr>
          <w:spacing w:val="-3"/>
          <w:sz w:val="24"/>
        </w:rPr>
        <w:t xml:space="preserve"> </w:t>
      </w:r>
      <w:r>
        <w:rPr>
          <w:sz w:val="24"/>
        </w:rPr>
        <w:t>of</w:t>
      </w:r>
      <w:r>
        <w:rPr>
          <w:spacing w:val="-3"/>
          <w:sz w:val="24"/>
        </w:rPr>
        <w:t xml:space="preserve"> </w:t>
      </w:r>
      <w:r>
        <w:rPr>
          <w:sz w:val="24"/>
        </w:rPr>
        <w:t>twenty</w:t>
      </w:r>
      <w:r>
        <w:rPr>
          <w:spacing w:val="-3"/>
          <w:sz w:val="24"/>
        </w:rPr>
        <w:t xml:space="preserve"> </w:t>
      </w:r>
      <w:r>
        <w:rPr>
          <w:sz w:val="24"/>
        </w:rPr>
        <w:t>(20)</w:t>
      </w:r>
      <w:r>
        <w:rPr>
          <w:spacing w:val="-3"/>
          <w:sz w:val="24"/>
        </w:rPr>
        <w:t xml:space="preserve"> </w:t>
      </w:r>
      <w:r>
        <w:rPr>
          <w:sz w:val="24"/>
        </w:rPr>
        <w:t>days</w:t>
      </w:r>
      <w:r w:rsidR="00D9615F">
        <w:rPr>
          <w:sz w:val="24"/>
        </w:rPr>
        <w:t xml:space="preserve"> </w:t>
      </w:r>
      <w:r>
        <w:rPr>
          <w:sz w:val="24"/>
        </w:rPr>
        <w:t>vacation with pay.</w:t>
      </w:r>
    </w:p>
    <w:p w14:paraId="0167E95D" w14:textId="77777777" w:rsidR="000A1D89" w:rsidRDefault="000A1D89">
      <w:pPr>
        <w:pStyle w:val="BodyText"/>
        <w:spacing w:before="8"/>
        <w:rPr>
          <w:sz w:val="23"/>
        </w:rPr>
      </w:pPr>
    </w:p>
    <w:p w14:paraId="0A703A7A" w14:textId="72C76597" w:rsidR="000A1D89" w:rsidRDefault="00591368" w:rsidP="00567896">
      <w:pPr>
        <w:pStyle w:val="ListParagraph"/>
        <w:numPr>
          <w:ilvl w:val="1"/>
          <w:numId w:val="6"/>
        </w:numPr>
        <w:tabs>
          <w:tab w:val="left" w:pos="820"/>
        </w:tabs>
        <w:spacing w:before="1"/>
        <w:ind w:right="154"/>
        <w:jc w:val="both"/>
        <w:rPr>
          <w:sz w:val="24"/>
        </w:rPr>
      </w:pPr>
      <w:r>
        <w:rPr>
          <w:sz w:val="24"/>
        </w:rPr>
        <w:t>In</w:t>
      </w:r>
      <w:r>
        <w:rPr>
          <w:spacing w:val="-14"/>
          <w:sz w:val="24"/>
        </w:rPr>
        <w:t xml:space="preserve"> </w:t>
      </w:r>
      <w:r>
        <w:rPr>
          <w:sz w:val="24"/>
        </w:rPr>
        <w:t>order</w:t>
      </w:r>
      <w:r>
        <w:rPr>
          <w:spacing w:val="-14"/>
          <w:sz w:val="24"/>
        </w:rPr>
        <w:t xml:space="preserve"> </w:t>
      </w:r>
      <w:r>
        <w:rPr>
          <w:sz w:val="24"/>
        </w:rPr>
        <w:t>for</w:t>
      </w:r>
      <w:r>
        <w:rPr>
          <w:spacing w:val="-14"/>
          <w:sz w:val="24"/>
        </w:rPr>
        <w:t xml:space="preserve"> </w:t>
      </w:r>
      <w:r>
        <w:rPr>
          <w:sz w:val="24"/>
        </w:rPr>
        <w:t>the</w:t>
      </w:r>
      <w:r>
        <w:rPr>
          <w:spacing w:val="-14"/>
          <w:sz w:val="24"/>
        </w:rPr>
        <w:t xml:space="preserve"> </w:t>
      </w:r>
      <w:r>
        <w:rPr>
          <w:sz w:val="24"/>
        </w:rPr>
        <w:t>first</w:t>
      </w:r>
      <w:r>
        <w:rPr>
          <w:spacing w:val="-14"/>
          <w:sz w:val="24"/>
        </w:rPr>
        <w:t xml:space="preserve"> </w:t>
      </w:r>
      <w:r>
        <w:rPr>
          <w:sz w:val="24"/>
        </w:rPr>
        <w:t>year</w:t>
      </w:r>
      <w:r>
        <w:rPr>
          <w:spacing w:val="-14"/>
          <w:sz w:val="24"/>
        </w:rPr>
        <w:t xml:space="preserve"> </w:t>
      </w:r>
      <w:r>
        <w:rPr>
          <w:sz w:val="24"/>
        </w:rPr>
        <w:t>of</w:t>
      </w:r>
      <w:r>
        <w:rPr>
          <w:spacing w:val="-14"/>
          <w:sz w:val="24"/>
        </w:rPr>
        <w:t xml:space="preserve"> </w:t>
      </w:r>
      <w:r>
        <w:rPr>
          <w:sz w:val="24"/>
        </w:rPr>
        <w:t>employment</w:t>
      </w:r>
      <w:r>
        <w:rPr>
          <w:spacing w:val="-14"/>
          <w:sz w:val="24"/>
        </w:rPr>
        <w:t xml:space="preserve"> </w:t>
      </w:r>
      <w:r>
        <w:rPr>
          <w:sz w:val="24"/>
        </w:rPr>
        <w:t>to</w:t>
      </w:r>
      <w:r>
        <w:rPr>
          <w:spacing w:val="-14"/>
          <w:sz w:val="24"/>
        </w:rPr>
        <w:t xml:space="preserve"> </w:t>
      </w:r>
      <w:r>
        <w:rPr>
          <w:sz w:val="24"/>
        </w:rPr>
        <w:t>count as one (1) of the first five (5) years of continuous employment, the employee must be on duty</w:t>
      </w:r>
      <w:r>
        <w:rPr>
          <w:spacing w:val="-10"/>
          <w:sz w:val="24"/>
        </w:rPr>
        <w:t xml:space="preserve"> </w:t>
      </w:r>
      <w:r>
        <w:rPr>
          <w:sz w:val="24"/>
        </w:rPr>
        <w:t>the</w:t>
      </w:r>
      <w:r>
        <w:rPr>
          <w:spacing w:val="-10"/>
          <w:sz w:val="24"/>
        </w:rPr>
        <w:t xml:space="preserve"> </w:t>
      </w:r>
      <w:r>
        <w:rPr>
          <w:sz w:val="24"/>
        </w:rPr>
        <w:t>minimum</w:t>
      </w:r>
      <w:r>
        <w:rPr>
          <w:spacing w:val="-10"/>
          <w:sz w:val="24"/>
        </w:rPr>
        <w:t xml:space="preserve"> </w:t>
      </w:r>
      <w:r>
        <w:rPr>
          <w:sz w:val="24"/>
        </w:rPr>
        <w:t>number</w:t>
      </w:r>
      <w:r>
        <w:rPr>
          <w:spacing w:val="-10"/>
          <w:sz w:val="24"/>
        </w:rPr>
        <w:t xml:space="preserve"> </w:t>
      </w:r>
      <w:r>
        <w:rPr>
          <w:sz w:val="24"/>
        </w:rPr>
        <w:t>of</w:t>
      </w:r>
      <w:r>
        <w:rPr>
          <w:spacing w:val="-10"/>
          <w:sz w:val="24"/>
        </w:rPr>
        <w:t xml:space="preserve"> </w:t>
      </w:r>
      <w:r>
        <w:rPr>
          <w:sz w:val="24"/>
        </w:rPr>
        <w:t>days</w:t>
      </w:r>
      <w:r>
        <w:rPr>
          <w:spacing w:val="-10"/>
          <w:sz w:val="24"/>
        </w:rPr>
        <w:t xml:space="preserve"> </w:t>
      </w:r>
      <w:r>
        <w:rPr>
          <w:sz w:val="24"/>
        </w:rPr>
        <w:t>which</w:t>
      </w:r>
      <w:r>
        <w:rPr>
          <w:spacing w:val="-10"/>
          <w:sz w:val="24"/>
        </w:rPr>
        <w:t xml:space="preserve"> </w:t>
      </w:r>
      <w:r>
        <w:rPr>
          <w:sz w:val="24"/>
        </w:rPr>
        <w:t>qualify</w:t>
      </w:r>
      <w:r>
        <w:rPr>
          <w:spacing w:val="-10"/>
          <w:sz w:val="24"/>
        </w:rPr>
        <w:t xml:space="preserve"> </w:t>
      </w:r>
      <w:r>
        <w:rPr>
          <w:sz w:val="24"/>
        </w:rPr>
        <w:t>for</w:t>
      </w:r>
      <w:r>
        <w:rPr>
          <w:spacing w:val="-10"/>
          <w:sz w:val="24"/>
        </w:rPr>
        <w:t xml:space="preserve"> </w:t>
      </w:r>
      <w:r>
        <w:rPr>
          <w:sz w:val="24"/>
        </w:rPr>
        <w:t>a</w:t>
      </w:r>
      <w:r>
        <w:rPr>
          <w:spacing w:val="-10"/>
          <w:sz w:val="24"/>
        </w:rPr>
        <w:t xml:space="preserve"> </w:t>
      </w:r>
      <w:r>
        <w:rPr>
          <w:sz w:val="24"/>
        </w:rPr>
        <w:t>creditable</w:t>
      </w:r>
      <w:r>
        <w:rPr>
          <w:spacing w:val="-10"/>
          <w:sz w:val="24"/>
        </w:rPr>
        <w:t xml:space="preserve"> </w:t>
      </w:r>
      <w:r>
        <w:rPr>
          <w:sz w:val="24"/>
        </w:rPr>
        <w:t>year</w:t>
      </w:r>
      <w:r>
        <w:rPr>
          <w:spacing w:val="-10"/>
          <w:sz w:val="24"/>
        </w:rPr>
        <w:t xml:space="preserve"> </w:t>
      </w:r>
      <w:r>
        <w:rPr>
          <w:sz w:val="24"/>
        </w:rPr>
        <w:t>as</w:t>
      </w:r>
      <w:r>
        <w:rPr>
          <w:spacing w:val="-10"/>
          <w:sz w:val="24"/>
        </w:rPr>
        <w:t xml:space="preserve"> </w:t>
      </w:r>
      <w:r>
        <w:rPr>
          <w:sz w:val="24"/>
        </w:rPr>
        <w:t>defined</w:t>
      </w:r>
      <w:r>
        <w:rPr>
          <w:spacing w:val="-10"/>
          <w:sz w:val="24"/>
        </w:rPr>
        <w:t xml:space="preserve"> </w:t>
      </w:r>
      <w:r>
        <w:rPr>
          <w:sz w:val="24"/>
        </w:rPr>
        <w:t>in</w:t>
      </w:r>
      <w:r>
        <w:rPr>
          <w:spacing w:val="-9"/>
          <w:sz w:val="24"/>
        </w:rPr>
        <w:t xml:space="preserve"> </w:t>
      </w:r>
      <w:r>
        <w:rPr>
          <w:sz w:val="24"/>
        </w:rPr>
        <w:t xml:space="preserve">Article </w:t>
      </w:r>
      <w:r>
        <w:rPr>
          <w:spacing w:val="-4"/>
          <w:sz w:val="24"/>
        </w:rPr>
        <w:t>5.1.</w:t>
      </w:r>
    </w:p>
    <w:p w14:paraId="0E801BD0" w14:textId="77777777" w:rsidR="000A1D89" w:rsidRDefault="000A1D89">
      <w:pPr>
        <w:pStyle w:val="BodyText"/>
        <w:spacing w:before="9"/>
        <w:rPr>
          <w:sz w:val="23"/>
        </w:rPr>
      </w:pPr>
    </w:p>
    <w:p w14:paraId="63B7B019" w14:textId="77777777" w:rsidR="000A1D89" w:rsidRDefault="00591368" w:rsidP="00567896">
      <w:pPr>
        <w:pStyle w:val="ListParagraph"/>
        <w:numPr>
          <w:ilvl w:val="1"/>
          <w:numId w:val="6"/>
        </w:numPr>
        <w:tabs>
          <w:tab w:val="left" w:pos="820"/>
        </w:tabs>
        <w:ind w:right="154"/>
        <w:jc w:val="both"/>
        <w:rPr>
          <w:sz w:val="24"/>
        </w:rPr>
      </w:pPr>
      <w:r>
        <w:rPr>
          <w:sz w:val="24"/>
        </w:rPr>
        <w:t>For any covered employee moving from a 12-month position to a 10-month position, the employee will get paid out any accrued but unused vacation on the date of movement to the new 10-month position.</w:t>
      </w:r>
    </w:p>
    <w:p w14:paraId="18EB93C0" w14:textId="77777777" w:rsidR="000A1D89" w:rsidRDefault="000A1D89">
      <w:pPr>
        <w:pStyle w:val="BodyText"/>
      </w:pPr>
    </w:p>
    <w:p w14:paraId="208FF4AF" w14:textId="77777777" w:rsidR="000A1D89" w:rsidRDefault="00591368">
      <w:pPr>
        <w:pStyle w:val="BodyText"/>
        <w:ind w:left="100"/>
      </w:pPr>
      <w:r>
        <w:t>The</w:t>
      </w:r>
      <w:r>
        <w:rPr>
          <w:spacing w:val="-5"/>
        </w:rPr>
        <w:t xml:space="preserve"> </w:t>
      </w:r>
      <w:r>
        <w:t>10-month</w:t>
      </w:r>
      <w:r>
        <w:rPr>
          <w:spacing w:val="-2"/>
        </w:rPr>
        <w:t xml:space="preserve"> </w:t>
      </w:r>
      <w:r>
        <w:t>employee</w:t>
      </w:r>
      <w:r>
        <w:rPr>
          <w:spacing w:val="-2"/>
        </w:rPr>
        <w:t xml:space="preserve"> </w:t>
      </w:r>
      <w:r>
        <w:t>does</w:t>
      </w:r>
      <w:r>
        <w:rPr>
          <w:spacing w:val="-2"/>
        </w:rPr>
        <w:t xml:space="preserve"> </w:t>
      </w:r>
      <w:r>
        <w:t>not</w:t>
      </w:r>
      <w:r>
        <w:rPr>
          <w:spacing w:val="-2"/>
        </w:rPr>
        <w:t xml:space="preserve"> </w:t>
      </w:r>
      <w:r>
        <w:t>accrue</w:t>
      </w:r>
      <w:r>
        <w:rPr>
          <w:spacing w:val="-3"/>
        </w:rPr>
        <w:t xml:space="preserve"> </w:t>
      </w:r>
      <w:r>
        <w:t>vacation</w:t>
      </w:r>
      <w:r>
        <w:rPr>
          <w:spacing w:val="-1"/>
        </w:rPr>
        <w:t xml:space="preserve"> </w:t>
      </w:r>
      <w:r>
        <w:rPr>
          <w:spacing w:val="-2"/>
        </w:rPr>
        <w:t>time.</w:t>
      </w:r>
    </w:p>
    <w:p w14:paraId="0224E228" w14:textId="77777777" w:rsidR="00D9615F" w:rsidRDefault="00D9615F">
      <w:pPr>
        <w:pStyle w:val="Heading1"/>
        <w:spacing w:before="63"/>
        <w:ind w:left="2793"/>
      </w:pPr>
    </w:p>
    <w:p w14:paraId="25B35891" w14:textId="1C5EF68B" w:rsidR="000A1D89" w:rsidRDefault="00591368">
      <w:pPr>
        <w:pStyle w:val="Heading1"/>
        <w:spacing w:before="63"/>
        <w:ind w:left="2793"/>
      </w:pPr>
      <w:r>
        <w:t>ARTICLE</w:t>
      </w:r>
      <w:r>
        <w:rPr>
          <w:spacing w:val="-1"/>
        </w:rPr>
        <w:t xml:space="preserve"> </w:t>
      </w:r>
      <w:r>
        <w:rPr>
          <w:spacing w:val="-10"/>
        </w:rPr>
        <w:t>8</w:t>
      </w:r>
    </w:p>
    <w:p w14:paraId="6C597416" w14:textId="77777777" w:rsidR="000A1D89" w:rsidRDefault="000A1D89">
      <w:pPr>
        <w:pStyle w:val="BodyText"/>
        <w:spacing w:before="4"/>
        <w:rPr>
          <w:b/>
        </w:rPr>
      </w:pPr>
    </w:p>
    <w:p w14:paraId="3EC75FC9" w14:textId="77777777" w:rsidR="000A1D89" w:rsidRDefault="00591368">
      <w:pPr>
        <w:pStyle w:val="BodyText"/>
        <w:spacing w:before="1"/>
        <w:ind w:left="100" w:right="154"/>
        <w:jc w:val="both"/>
      </w:pPr>
      <w:r>
        <w:t>Leaves</w:t>
      </w:r>
      <w:r>
        <w:rPr>
          <w:spacing w:val="-15"/>
        </w:rPr>
        <w:t xml:space="preserve"> </w:t>
      </w:r>
      <w:r>
        <w:t>of</w:t>
      </w:r>
      <w:r>
        <w:rPr>
          <w:spacing w:val="-15"/>
        </w:rPr>
        <w:t xml:space="preserve"> </w:t>
      </w:r>
      <w:r>
        <w:t>Absence</w:t>
      </w:r>
      <w:r>
        <w:rPr>
          <w:spacing w:val="-15"/>
        </w:rPr>
        <w:t xml:space="preserve"> </w:t>
      </w:r>
      <w:r>
        <w:t>-</w:t>
      </w:r>
      <w:r>
        <w:rPr>
          <w:spacing w:val="-15"/>
        </w:rPr>
        <w:t xml:space="preserve"> </w:t>
      </w:r>
      <w:r>
        <w:t>Employees</w:t>
      </w:r>
      <w:r>
        <w:rPr>
          <w:spacing w:val="-15"/>
        </w:rPr>
        <w:t xml:space="preserve"> </w:t>
      </w:r>
      <w:r>
        <w:t>shall</w:t>
      </w:r>
      <w:r>
        <w:rPr>
          <w:spacing w:val="-15"/>
        </w:rPr>
        <w:t xml:space="preserve"> </w:t>
      </w:r>
      <w:r>
        <w:t>be</w:t>
      </w:r>
      <w:r>
        <w:rPr>
          <w:spacing w:val="-15"/>
        </w:rPr>
        <w:t xml:space="preserve"> </w:t>
      </w:r>
      <w:r>
        <w:t>entitled</w:t>
      </w:r>
      <w:r>
        <w:rPr>
          <w:spacing w:val="-15"/>
        </w:rPr>
        <w:t xml:space="preserve"> </w:t>
      </w:r>
      <w:r>
        <w:t>to</w:t>
      </w:r>
      <w:r>
        <w:rPr>
          <w:spacing w:val="-15"/>
        </w:rPr>
        <w:t xml:space="preserve"> </w:t>
      </w:r>
      <w:r>
        <w:t>the</w:t>
      </w:r>
      <w:r>
        <w:rPr>
          <w:spacing w:val="-15"/>
        </w:rPr>
        <w:t xml:space="preserve"> </w:t>
      </w:r>
      <w:r>
        <w:t>leaves</w:t>
      </w:r>
      <w:r>
        <w:rPr>
          <w:spacing w:val="-15"/>
        </w:rPr>
        <w:t xml:space="preserve"> </w:t>
      </w:r>
      <w:r>
        <w:t>of</w:t>
      </w:r>
      <w:r>
        <w:rPr>
          <w:spacing w:val="-15"/>
        </w:rPr>
        <w:t xml:space="preserve"> </w:t>
      </w:r>
      <w:r>
        <w:t>absence</w:t>
      </w:r>
      <w:r>
        <w:rPr>
          <w:spacing w:val="-15"/>
        </w:rPr>
        <w:t xml:space="preserve"> </w:t>
      </w:r>
      <w:r>
        <w:t>as</w:t>
      </w:r>
      <w:r>
        <w:rPr>
          <w:spacing w:val="-15"/>
        </w:rPr>
        <w:t xml:space="preserve"> </w:t>
      </w:r>
      <w:r>
        <w:t>set</w:t>
      </w:r>
      <w:r>
        <w:rPr>
          <w:spacing w:val="-15"/>
        </w:rPr>
        <w:t xml:space="preserve"> </w:t>
      </w:r>
      <w:r>
        <w:t>forth</w:t>
      </w:r>
      <w:r>
        <w:rPr>
          <w:spacing w:val="-15"/>
        </w:rPr>
        <w:t xml:space="preserve"> </w:t>
      </w:r>
      <w:r>
        <w:t>in</w:t>
      </w:r>
      <w:r>
        <w:rPr>
          <w:spacing w:val="-15"/>
        </w:rPr>
        <w:t xml:space="preserve"> </w:t>
      </w:r>
      <w:r>
        <w:t>the</w:t>
      </w:r>
      <w:r>
        <w:rPr>
          <w:spacing w:val="-15"/>
        </w:rPr>
        <w:t xml:space="preserve"> </w:t>
      </w:r>
      <w:r>
        <w:t>Policies and Regulations. An employee on any leave of absence is not on duty and any day on leave of absence</w:t>
      </w:r>
      <w:r>
        <w:rPr>
          <w:spacing w:val="-2"/>
        </w:rPr>
        <w:t xml:space="preserve"> </w:t>
      </w:r>
      <w:r>
        <w:t>does not</w:t>
      </w:r>
      <w:r>
        <w:rPr>
          <w:spacing w:val="-3"/>
        </w:rPr>
        <w:t xml:space="preserve"> </w:t>
      </w:r>
      <w:r>
        <w:t>count</w:t>
      </w:r>
      <w:r>
        <w:rPr>
          <w:spacing w:val="-3"/>
        </w:rPr>
        <w:t xml:space="preserve"> </w:t>
      </w:r>
      <w:r>
        <w:t>for</w:t>
      </w:r>
      <w:r>
        <w:rPr>
          <w:spacing w:val="-4"/>
        </w:rPr>
        <w:t xml:space="preserve"> </w:t>
      </w:r>
      <w:r>
        <w:t>purposes</w:t>
      </w:r>
      <w:r>
        <w:rPr>
          <w:spacing w:val="-3"/>
        </w:rPr>
        <w:t xml:space="preserve"> </w:t>
      </w:r>
      <w:r>
        <w:t>of</w:t>
      </w:r>
      <w:r>
        <w:rPr>
          <w:spacing w:val="-4"/>
        </w:rPr>
        <w:t xml:space="preserve"> </w:t>
      </w:r>
      <w:r>
        <w:t>determining</w:t>
      </w:r>
      <w:r>
        <w:rPr>
          <w:spacing w:val="-6"/>
        </w:rPr>
        <w:t xml:space="preserve"> </w:t>
      </w:r>
      <w:r>
        <w:t>whether</w:t>
      </w:r>
      <w:r>
        <w:rPr>
          <w:spacing w:val="-4"/>
        </w:rPr>
        <w:t xml:space="preserve"> </w:t>
      </w:r>
      <w:r>
        <w:t>an</w:t>
      </w:r>
      <w:r>
        <w:rPr>
          <w:spacing w:val="-1"/>
        </w:rPr>
        <w:t xml:space="preserve"> </w:t>
      </w:r>
      <w:r>
        <w:t>employee</w:t>
      </w:r>
      <w:r>
        <w:rPr>
          <w:spacing w:val="-4"/>
        </w:rPr>
        <w:t xml:space="preserve"> </w:t>
      </w:r>
      <w:r>
        <w:t>has</w:t>
      </w:r>
      <w:r>
        <w:rPr>
          <w:spacing w:val="-3"/>
        </w:rPr>
        <w:t xml:space="preserve"> </w:t>
      </w:r>
      <w:r>
        <w:t>earned</w:t>
      </w:r>
      <w:r>
        <w:rPr>
          <w:spacing w:val="-3"/>
        </w:rPr>
        <w:t xml:space="preserve"> </w:t>
      </w:r>
      <w:r>
        <w:t>a</w:t>
      </w:r>
      <w:r>
        <w:rPr>
          <w:spacing w:val="-4"/>
        </w:rPr>
        <w:t xml:space="preserve"> </w:t>
      </w:r>
      <w:r>
        <w:t>creditable year</w:t>
      </w:r>
      <w:r>
        <w:rPr>
          <w:spacing w:val="-3"/>
        </w:rPr>
        <w:t xml:space="preserve"> </w:t>
      </w:r>
      <w:r>
        <w:t>of</w:t>
      </w:r>
      <w:r>
        <w:rPr>
          <w:spacing w:val="-3"/>
        </w:rPr>
        <w:t xml:space="preserve"> </w:t>
      </w:r>
      <w:r>
        <w:t>service.</w:t>
      </w:r>
      <w:r>
        <w:rPr>
          <w:spacing w:val="40"/>
        </w:rPr>
        <w:t xml:space="preserve"> </w:t>
      </w:r>
      <w:r>
        <w:t>For example, such an employee shall not receive credit toward advancement on the salary schedule during the</w:t>
      </w:r>
      <w:r>
        <w:rPr>
          <w:spacing w:val="-8"/>
        </w:rPr>
        <w:t xml:space="preserve"> </w:t>
      </w:r>
      <w:r>
        <w:t>period</w:t>
      </w:r>
      <w:r>
        <w:rPr>
          <w:spacing w:val="-7"/>
        </w:rPr>
        <w:t xml:space="preserve"> </w:t>
      </w:r>
      <w:r>
        <w:t>of</w:t>
      </w:r>
      <w:r>
        <w:rPr>
          <w:spacing w:val="-9"/>
        </w:rPr>
        <w:t xml:space="preserve"> </w:t>
      </w:r>
      <w:r>
        <w:t>leave</w:t>
      </w:r>
      <w:r>
        <w:rPr>
          <w:spacing w:val="-9"/>
        </w:rPr>
        <w:t xml:space="preserve"> </w:t>
      </w:r>
      <w:r>
        <w:t>nor</w:t>
      </w:r>
      <w:r>
        <w:rPr>
          <w:spacing w:val="-9"/>
        </w:rPr>
        <w:t xml:space="preserve"> </w:t>
      </w:r>
      <w:r>
        <w:t>shall</w:t>
      </w:r>
      <w:r>
        <w:rPr>
          <w:spacing w:val="-7"/>
        </w:rPr>
        <w:t xml:space="preserve"> </w:t>
      </w:r>
      <w:r>
        <w:t>such</w:t>
      </w:r>
      <w:r>
        <w:rPr>
          <w:spacing w:val="-7"/>
        </w:rPr>
        <w:t xml:space="preserve"> </w:t>
      </w:r>
      <w:r>
        <w:t>time</w:t>
      </w:r>
      <w:r>
        <w:rPr>
          <w:spacing w:val="-9"/>
        </w:rPr>
        <w:t xml:space="preserve"> </w:t>
      </w:r>
      <w:r>
        <w:t>count</w:t>
      </w:r>
      <w:r>
        <w:rPr>
          <w:spacing w:val="-7"/>
        </w:rPr>
        <w:t xml:space="preserve"> </w:t>
      </w:r>
      <w:r>
        <w:t>as</w:t>
      </w:r>
      <w:r>
        <w:rPr>
          <w:spacing w:val="-2"/>
        </w:rPr>
        <w:t xml:space="preserve"> </w:t>
      </w:r>
      <w:r>
        <w:t>years</w:t>
      </w:r>
      <w:r>
        <w:rPr>
          <w:spacing w:val="-7"/>
        </w:rPr>
        <w:t xml:space="preserve"> </w:t>
      </w:r>
      <w:r>
        <w:t>of</w:t>
      </w:r>
      <w:r>
        <w:rPr>
          <w:spacing w:val="-9"/>
        </w:rPr>
        <w:t xml:space="preserve"> </w:t>
      </w:r>
      <w:r>
        <w:t>service</w:t>
      </w:r>
      <w:r>
        <w:rPr>
          <w:spacing w:val="-9"/>
        </w:rPr>
        <w:t xml:space="preserve"> </w:t>
      </w:r>
      <w:r>
        <w:t>for</w:t>
      </w:r>
      <w:r>
        <w:rPr>
          <w:spacing w:val="-9"/>
        </w:rPr>
        <w:t xml:space="preserve"> </w:t>
      </w:r>
      <w:r>
        <w:t>the purpose of acquiring accumulated sick leave, permanent tenure or credit toward retirement. A position for an employee shall no longer be held if the employee on leave of absence remains away from duty beyond the expiration date of approved leave or renewal of leave.</w:t>
      </w:r>
    </w:p>
    <w:p w14:paraId="01B27C2A" w14:textId="77777777" w:rsidR="000A1D89" w:rsidRDefault="000A1D89">
      <w:pPr>
        <w:pStyle w:val="BodyText"/>
        <w:spacing w:before="9"/>
        <w:rPr>
          <w:sz w:val="23"/>
        </w:rPr>
      </w:pPr>
    </w:p>
    <w:p w14:paraId="3751F814" w14:textId="77777777" w:rsidR="000A1D89" w:rsidRDefault="00591368">
      <w:pPr>
        <w:pStyle w:val="ListParagraph"/>
        <w:numPr>
          <w:ilvl w:val="0"/>
          <w:numId w:val="5"/>
        </w:numPr>
        <w:tabs>
          <w:tab w:val="left" w:pos="820"/>
        </w:tabs>
        <w:ind w:right="155"/>
        <w:jc w:val="both"/>
        <w:rPr>
          <w:sz w:val="24"/>
        </w:rPr>
      </w:pPr>
      <w:r>
        <w:rPr>
          <w:sz w:val="24"/>
        </w:rPr>
        <w:lastRenderedPageBreak/>
        <w:t>Absence</w:t>
      </w:r>
      <w:r>
        <w:rPr>
          <w:spacing w:val="-2"/>
          <w:sz w:val="24"/>
        </w:rPr>
        <w:t xml:space="preserve"> </w:t>
      </w:r>
      <w:r>
        <w:rPr>
          <w:sz w:val="24"/>
        </w:rPr>
        <w:t>for</w:t>
      </w:r>
      <w:r>
        <w:rPr>
          <w:spacing w:val="-2"/>
          <w:sz w:val="24"/>
        </w:rPr>
        <w:t xml:space="preserve"> </w:t>
      </w:r>
      <w:r>
        <w:rPr>
          <w:sz w:val="24"/>
        </w:rPr>
        <w:t>Professional</w:t>
      </w:r>
      <w:r>
        <w:rPr>
          <w:spacing w:val="-2"/>
          <w:sz w:val="24"/>
        </w:rPr>
        <w:t xml:space="preserve"> </w:t>
      </w:r>
      <w:r>
        <w:rPr>
          <w:sz w:val="24"/>
        </w:rPr>
        <w:t>Purposes</w:t>
      </w:r>
      <w:r>
        <w:rPr>
          <w:b/>
          <w:sz w:val="24"/>
        </w:rPr>
        <w:t>.</w:t>
      </w:r>
      <w:r>
        <w:rPr>
          <w:b/>
          <w:spacing w:val="40"/>
          <w:sz w:val="24"/>
        </w:rPr>
        <w:t xml:space="preserve"> </w:t>
      </w:r>
      <w:r>
        <w:rPr>
          <w:sz w:val="24"/>
        </w:rPr>
        <w:t>Covered</w:t>
      </w:r>
      <w:r>
        <w:rPr>
          <w:spacing w:val="-2"/>
          <w:sz w:val="24"/>
        </w:rPr>
        <w:t xml:space="preserve"> </w:t>
      </w:r>
      <w:r>
        <w:rPr>
          <w:sz w:val="24"/>
        </w:rPr>
        <w:t>employees</w:t>
      </w:r>
      <w:r>
        <w:rPr>
          <w:spacing w:val="-2"/>
          <w:sz w:val="24"/>
        </w:rPr>
        <w:t xml:space="preserve"> </w:t>
      </w:r>
      <w:r>
        <w:rPr>
          <w:sz w:val="24"/>
        </w:rPr>
        <w:t>may</w:t>
      </w:r>
      <w:r>
        <w:rPr>
          <w:spacing w:val="-2"/>
          <w:sz w:val="24"/>
        </w:rPr>
        <w:t xml:space="preserve"> </w:t>
      </w:r>
      <w:r>
        <w:rPr>
          <w:sz w:val="24"/>
        </w:rPr>
        <w:t>be</w:t>
      </w:r>
      <w:r>
        <w:rPr>
          <w:spacing w:val="-2"/>
          <w:sz w:val="24"/>
        </w:rPr>
        <w:t xml:space="preserve"> </w:t>
      </w:r>
      <w:r>
        <w:rPr>
          <w:sz w:val="24"/>
        </w:rPr>
        <w:t>excused</w:t>
      </w:r>
      <w:r>
        <w:rPr>
          <w:spacing w:val="-2"/>
          <w:sz w:val="24"/>
        </w:rPr>
        <w:t xml:space="preserve"> </w:t>
      </w:r>
      <w:r>
        <w:rPr>
          <w:sz w:val="24"/>
        </w:rPr>
        <w:t>for</w:t>
      </w:r>
      <w:r>
        <w:rPr>
          <w:spacing w:val="-2"/>
          <w:sz w:val="24"/>
        </w:rPr>
        <w:t xml:space="preserve"> </w:t>
      </w:r>
      <w:r>
        <w:rPr>
          <w:sz w:val="24"/>
        </w:rPr>
        <w:t>professional purposes</w:t>
      </w:r>
      <w:r>
        <w:rPr>
          <w:spacing w:val="-4"/>
          <w:sz w:val="24"/>
        </w:rPr>
        <w:t xml:space="preserve"> </w:t>
      </w:r>
      <w:r>
        <w:rPr>
          <w:sz w:val="24"/>
        </w:rPr>
        <w:t>without</w:t>
      </w:r>
      <w:r>
        <w:rPr>
          <w:spacing w:val="-4"/>
          <w:sz w:val="24"/>
        </w:rPr>
        <w:t xml:space="preserve"> </w:t>
      </w:r>
      <w:r>
        <w:rPr>
          <w:sz w:val="24"/>
        </w:rPr>
        <w:t>loss</w:t>
      </w:r>
      <w:r>
        <w:rPr>
          <w:spacing w:val="-4"/>
          <w:sz w:val="24"/>
        </w:rPr>
        <w:t xml:space="preserve"> </w:t>
      </w:r>
      <w:r>
        <w:rPr>
          <w:sz w:val="24"/>
        </w:rPr>
        <w:t>of</w:t>
      </w:r>
      <w:r>
        <w:rPr>
          <w:spacing w:val="-4"/>
          <w:sz w:val="24"/>
        </w:rPr>
        <w:t xml:space="preserve"> </w:t>
      </w:r>
      <w:r>
        <w:rPr>
          <w:sz w:val="24"/>
        </w:rPr>
        <w:t>pay</w:t>
      </w:r>
      <w:r>
        <w:rPr>
          <w:spacing w:val="-4"/>
          <w:sz w:val="24"/>
        </w:rPr>
        <w:t xml:space="preserve"> </w:t>
      </w:r>
      <w:r>
        <w:rPr>
          <w:sz w:val="24"/>
        </w:rPr>
        <w:t>upon</w:t>
      </w:r>
      <w:r>
        <w:rPr>
          <w:spacing w:val="-4"/>
          <w:sz w:val="24"/>
        </w:rPr>
        <w:t xml:space="preserve"> </w:t>
      </w:r>
      <w:r>
        <w:rPr>
          <w:sz w:val="24"/>
        </w:rPr>
        <w:t>written</w:t>
      </w:r>
      <w:r>
        <w:rPr>
          <w:spacing w:val="-4"/>
          <w:sz w:val="24"/>
        </w:rPr>
        <w:t xml:space="preserve"> </w:t>
      </w:r>
      <w:r>
        <w:rPr>
          <w:sz w:val="24"/>
        </w:rPr>
        <w:t>application</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Superintendent</w:t>
      </w:r>
      <w:r>
        <w:rPr>
          <w:spacing w:val="-4"/>
          <w:sz w:val="24"/>
        </w:rPr>
        <w:t xml:space="preserve"> </w:t>
      </w:r>
      <w:r>
        <w:rPr>
          <w:sz w:val="24"/>
        </w:rPr>
        <w:t>of</w:t>
      </w:r>
      <w:r>
        <w:rPr>
          <w:spacing w:val="-4"/>
          <w:sz w:val="24"/>
        </w:rPr>
        <w:t xml:space="preserve"> </w:t>
      </w:r>
      <w:r>
        <w:rPr>
          <w:sz w:val="24"/>
        </w:rPr>
        <w:t>Schools</w:t>
      </w:r>
      <w:r>
        <w:rPr>
          <w:spacing w:val="-4"/>
          <w:sz w:val="24"/>
        </w:rPr>
        <w:t xml:space="preserve"> </w:t>
      </w:r>
      <w:r>
        <w:rPr>
          <w:sz w:val="24"/>
        </w:rPr>
        <w:t>or the Superintendent's designee.</w:t>
      </w:r>
      <w:r>
        <w:rPr>
          <w:spacing w:val="40"/>
          <w:sz w:val="24"/>
        </w:rPr>
        <w:t xml:space="preserve"> </w:t>
      </w:r>
      <w:r>
        <w:rPr>
          <w:sz w:val="24"/>
        </w:rPr>
        <w:t>All absence for professional reasons, that is those reasons that will benefit and promote the work of the District, must be approved one week in advance before such absence may be granted.</w:t>
      </w:r>
      <w:r>
        <w:rPr>
          <w:spacing w:val="40"/>
          <w:sz w:val="24"/>
        </w:rPr>
        <w:t xml:space="preserve"> </w:t>
      </w:r>
      <w:r>
        <w:rPr>
          <w:sz w:val="24"/>
        </w:rPr>
        <w:t>The central office must also grant permission for such absence in writing, and notation of this fact must be made on the payroll by the certifying person.</w:t>
      </w:r>
    </w:p>
    <w:p w14:paraId="5EA6E02C" w14:textId="77777777" w:rsidR="000A1D89" w:rsidRDefault="000A1D89">
      <w:pPr>
        <w:pStyle w:val="BodyText"/>
        <w:spacing w:before="5"/>
      </w:pPr>
    </w:p>
    <w:p w14:paraId="42F2DEB6" w14:textId="77777777" w:rsidR="000A1D89" w:rsidRDefault="00591368">
      <w:pPr>
        <w:pStyle w:val="BodyText"/>
        <w:spacing w:line="242" w:lineRule="auto"/>
        <w:ind w:left="820" w:right="118"/>
        <w:jc w:val="both"/>
      </w:pPr>
      <w:r>
        <w:t>Upon recommendation of the Superintendent of Schools, professional staff may be reimbursed for approved attendance at such professional meetings out of Board of Education funds.</w:t>
      </w:r>
      <w:r>
        <w:rPr>
          <w:spacing w:val="40"/>
        </w:rPr>
        <w:t xml:space="preserve"> </w:t>
      </w:r>
      <w:r>
        <w:t>For budgetary purposes, as much planning as possible should be made one year in advance.</w:t>
      </w:r>
      <w:r>
        <w:rPr>
          <w:spacing w:val="40"/>
        </w:rPr>
        <w:t xml:space="preserve"> </w:t>
      </w:r>
      <w:r>
        <w:t>Such reimbursement shall follow the regulations in Policy and Regulations and other accounting procedures established by the District.</w:t>
      </w:r>
    </w:p>
    <w:p w14:paraId="7A56C714" w14:textId="77777777" w:rsidR="000A1D89" w:rsidRDefault="000A1D89">
      <w:pPr>
        <w:pStyle w:val="BodyText"/>
        <w:spacing w:before="1"/>
      </w:pPr>
    </w:p>
    <w:p w14:paraId="6E2037BC" w14:textId="77777777" w:rsidR="000A1D89" w:rsidRPr="00D9615F" w:rsidRDefault="00591368">
      <w:pPr>
        <w:pStyle w:val="ListParagraph"/>
        <w:numPr>
          <w:ilvl w:val="0"/>
          <w:numId w:val="5"/>
        </w:numPr>
        <w:tabs>
          <w:tab w:val="left" w:pos="820"/>
        </w:tabs>
        <w:rPr>
          <w:sz w:val="24"/>
        </w:rPr>
      </w:pPr>
      <w:r>
        <w:rPr>
          <w:sz w:val="24"/>
        </w:rPr>
        <w:t>Personal</w:t>
      </w:r>
      <w:r>
        <w:rPr>
          <w:spacing w:val="-2"/>
          <w:sz w:val="24"/>
        </w:rPr>
        <w:t xml:space="preserve"> Leave</w:t>
      </w:r>
    </w:p>
    <w:p w14:paraId="3206B3EF" w14:textId="77777777" w:rsidR="00D9615F" w:rsidRDefault="00D9615F" w:rsidP="00D9615F">
      <w:pPr>
        <w:pStyle w:val="ListParagraph"/>
        <w:tabs>
          <w:tab w:val="left" w:pos="820"/>
        </w:tabs>
        <w:ind w:firstLine="0"/>
        <w:jc w:val="left"/>
        <w:rPr>
          <w:sz w:val="24"/>
        </w:rPr>
      </w:pPr>
    </w:p>
    <w:p w14:paraId="65070FAC" w14:textId="4A928E47" w:rsidR="000A1D89" w:rsidRDefault="00591368">
      <w:pPr>
        <w:pStyle w:val="ListParagraph"/>
        <w:numPr>
          <w:ilvl w:val="1"/>
          <w:numId w:val="5"/>
        </w:numPr>
        <w:tabs>
          <w:tab w:val="left" w:pos="1180"/>
        </w:tabs>
        <w:spacing w:before="4" w:line="237" w:lineRule="auto"/>
        <w:ind w:right="520"/>
        <w:rPr>
          <w:sz w:val="24"/>
        </w:rPr>
      </w:pPr>
      <w:r>
        <w:rPr>
          <w:sz w:val="24"/>
        </w:rPr>
        <w:t>Personal</w:t>
      </w:r>
      <w:r>
        <w:rPr>
          <w:spacing w:val="-3"/>
          <w:sz w:val="24"/>
        </w:rPr>
        <w:t xml:space="preserve"> </w:t>
      </w:r>
      <w:r>
        <w:rPr>
          <w:sz w:val="24"/>
        </w:rPr>
        <w:t>leave</w:t>
      </w:r>
      <w:r>
        <w:rPr>
          <w:spacing w:val="-3"/>
          <w:sz w:val="24"/>
        </w:rPr>
        <w:t xml:space="preserve"> </w:t>
      </w:r>
      <w:r>
        <w:rPr>
          <w:sz w:val="24"/>
        </w:rPr>
        <w:t>with</w:t>
      </w:r>
      <w:r>
        <w:rPr>
          <w:spacing w:val="-3"/>
          <w:sz w:val="24"/>
        </w:rPr>
        <w:t xml:space="preserve"> </w:t>
      </w:r>
      <w:r>
        <w:rPr>
          <w:sz w:val="24"/>
        </w:rPr>
        <w:t>pay</w:t>
      </w:r>
      <w:r>
        <w:rPr>
          <w:spacing w:val="-3"/>
          <w:sz w:val="24"/>
        </w:rPr>
        <w:t xml:space="preserve"> </w:t>
      </w:r>
      <w:r>
        <w:rPr>
          <w:sz w:val="24"/>
        </w:rPr>
        <w:t>may</w:t>
      </w:r>
      <w:r>
        <w:rPr>
          <w:spacing w:val="-3"/>
          <w:sz w:val="24"/>
        </w:rPr>
        <w:t xml:space="preserve"> </w:t>
      </w:r>
      <w:r>
        <w:rPr>
          <w:sz w:val="24"/>
        </w:rPr>
        <w:t>be</w:t>
      </w:r>
      <w:r>
        <w:rPr>
          <w:spacing w:val="-4"/>
          <w:sz w:val="24"/>
        </w:rPr>
        <w:t xml:space="preserve"> </w:t>
      </w:r>
      <w:r>
        <w:rPr>
          <w:sz w:val="24"/>
        </w:rPr>
        <w:t>granted</w:t>
      </w:r>
      <w:r>
        <w:rPr>
          <w:spacing w:val="-3"/>
          <w:sz w:val="24"/>
        </w:rPr>
        <w:t xml:space="preserve"> </w:t>
      </w:r>
      <w:r>
        <w:rPr>
          <w:sz w:val="24"/>
        </w:rPr>
        <w:t>to</w:t>
      </w:r>
      <w:r>
        <w:rPr>
          <w:spacing w:val="-3"/>
          <w:sz w:val="24"/>
        </w:rPr>
        <w:t xml:space="preserve"> </w:t>
      </w:r>
      <w:r>
        <w:rPr>
          <w:sz w:val="24"/>
        </w:rPr>
        <w:t>a</w:t>
      </w:r>
      <w:r>
        <w:rPr>
          <w:spacing w:val="-4"/>
          <w:sz w:val="24"/>
        </w:rPr>
        <w:t xml:space="preserve"> </w:t>
      </w:r>
      <w:r>
        <w:rPr>
          <w:sz w:val="24"/>
        </w:rPr>
        <w:t>maximum</w:t>
      </w:r>
      <w:r>
        <w:rPr>
          <w:spacing w:val="-4"/>
          <w:sz w:val="24"/>
        </w:rPr>
        <w:t xml:space="preserve"> </w:t>
      </w:r>
      <w:r>
        <w:rPr>
          <w:sz w:val="24"/>
        </w:rPr>
        <w:t>of</w:t>
      </w:r>
      <w:r>
        <w:rPr>
          <w:spacing w:val="-3"/>
          <w:sz w:val="24"/>
        </w:rPr>
        <w:t xml:space="preserve"> </w:t>
      </w:r>
      <w:r>
        <w:rPr>
          <w:sz w:val="24"/>
        </w:rPr>
        <w:t>three</w:t>
      </w:r>
      <w:r>
        <w:rPr>
          <w:spacing w:val="-3"/>
          <w:sz w:val="24"/>
        </w:rPr>
        <w:t xml:space="preserve"> </w:t>
      </w:r>
      <w:r>
        <w:rPr>
          <w:sz w:val="24"/>
        </w:rPr>
        <w:t>days</w:t>
      </w:r>
      <w:r>
        <w:rPr>
          <w:spacing w:val="-3"/>
          <w:sz w:val="24"/>
        </w:rPr>
        <w:t xml:space="preserve"> </w:t>
      </w:r>
      <w:r>
        <w:rPr>
          <w:sz w:val="24"/>
        </w:rPr>
        <w:t>per</w:t>
      </w:r>
      <w:r>
        <w:rPr>
          <w:spacing w:val="-3"/>
          <w:sz w:val="24"/>
        </w:rPr>
        <w:t xml:space="preserve"> </w:t>
      </w:r>
      <w:r>
        <w:rPr>
          <w:sz w:val="24"/>
        </w:rPr>
        <w:t>year,</w:t>
      </w:r>
      <w:r>
        <w:rPr>
          <w:spacing w:val="-3"/>
          <w:sz w:val="24"/>
        </w:rPr>
        <w:t xml:space="preserve"> </w:t>
      </w:r>
      <w:r>
        <w:rPr>
          <w:sz w:val="24"/>
        </w:rPr>
        <w:t>one and one half days (1.5) per academic semester for first year employees.</w:t>
      </w:r>
      <w:r w:rsidR="003C6936">
        <w:rPr>
          <w:sz w:val="24"/>
        </w:rPr>
        <w:t xml:space="preserve">  Employees may select one of the following two options for unused personal leave days at the end of the school year:</w:t>
      </w:r>
    </w:p>
    <w:p w14:paraId="5C2DEB9A" w14:textId="6093170D" w:rsidR="003C6936" w:rsidRDefault="003C6936" w:rsidP="003C6936">
      <w:pPr>
        <w:pStyle w:val="ListParagraph"/>
        <w:tabs>
          <w:tab w:val="left" w:pos="1180"/>
        </w:tabs>
        <w:spacing w:before="4" w:line="237" w:lineRule="auto"/>
        <w:ind w:left="1180" w:right="520" w:firstLine="0"/>
        <w:jc w:val="left"/>
        <w:rPr>
          <w:sz w:val="24"/>
        </w:rPr>
      </w:pPr>
      <w:r>
        <w:rPr>
          <w:sz w:val="24"/>
        </w:rPr>
        <w:t>(1) Cash out for $120 per day; or</w:t>
      </w:r>
    </w:p>
    <w:p w14:paraId="1B253A29" w14:textId="6BCFC92A" w:rsidR="003C6936" w:rsidRDefault="003C6936" w:rsidP="003C6936">
      <w:pPr>
        <w:pStyle w:val="ListParagraph"/>
        <w:tabs>
          <w:tab w:val="left" w:pos="1180"/>
        </w:tabs>
        <w:spacing w:before="4" w:line="237" w:lineRule="auto"/>
        <w:ind w:left="1180" w:right="520" w:firstLine="0"/>
        <w:jc w:val="left"/>
        <w:rPr>
          <w:sz w:val="24"/>
        </w:rPr>
      </w:pPr>
      <w:r>
        <w:rPr>
          <w:sz w:val="24"/>
        </w:rPr>
        <w:t xml:space="preserve">(2) Convert to sick leave. </w:t>
      </w:r>
    </w:p>
    <w:p w14:paraId="5AF1145F" w14:textId="77777777" w:rsidR="000A1D89" w:rsidRDefault="000A1D89">
      <w:pPr>
        <w:pStyle w:val="BodyText"/>
        <w:spacing w:before="1"/>
      </w:pPr>
    </w:p>
    <w:p w14:paraId="6DA76703" w14:textId="77777777" w:rsidR="000A1D89" w:rsidRDefault="00591368">
      <w:pPr>
        <w:pStyle w:val="BodyText"/>
        <w:spacing w:line="242" w:lineRule="auto"/>
        <w:ind w:left="1180" w:right="274"/>
        <w:jc w:val="both"/>
      </w:pPr>
      <w:r>
        <w:t>Whenever</w:t>
      </w:r>
      <w:r>
        <w:rPr>
          <w:spacing w:val="-4"/>
        </w:rPr>
        <w:t xml:space="preserve"> </w:t>
      </w:r>
      <w:r>
        <w:t>possible,</w:t>
      </w:r>
      <w:r>
        <w:rPr>
          <w:spacing w:val="-4"/>
        </w:rPr>
        <w:t xml:space="preserve"> </w:t>
      </w:r>
      <w:r>
        <w:t>business</w:t>
      </w:r>
      <w:r>
        <w:rPr>
          <w:spacing w:val="-4"/>
        </w:rPr>
        <w:t xml:space="preserve"> </w:t>
      </w:r>
      <w:r>
        <w:t>transactions</w:t>
      </w:r>
      <w:r>
        <w:rPr>
          <w:spacing w:val="-4"/>
        </w:rPr>
        <w:t xml:space="preserve"> </w:t>
      </w:r>
      <w:r>
        <w:t>shall</w:t>
      </w:r>
      <w:r>
        <w:rPr>
          <w:spacing w:val="-4"/>
        </w:rPr>
        <w:t xml:space="preserve"> </w:t>
      </w:r>
      <w:r>
        <w:t>be</w:t>
      </w:r>
      <w:r>
        <w:rPr>
          <w:spacing w:val="-5"/>
        </w:rPr>
        <w:t xml:space="preserve"> </w:t>
      </w:r>
      <w:r>
        <w:t>scheduled</w:t>
      </w:r>
      <w:r>
        <w:rPr>
          <w:spacing w:val="-4"/>
        </w:rPr>
        <w:t xml:space="preserve"> </w:t>
      </w:r>
      <w:r>
        <w:t>after</w:t>
      </w:r>
      <w:r>
        <w:rPr>
          <w:spacing w:val="-4"/>
        </w:rPr>
        <w:t xml:space="preserve"> </w:t>
      </w:r>
      <w:r>
        <w:t>the</w:t>
      </w:r>
      <w:r>
        <w:rPr>
          <w:spacing w:val="-5"/>
        </w:rPr>
        <w:t xml:space="preserve"> </w:t>
      </w:r>
      <w:r>
        <w:t>employee</w:t>
      </w:r>
      <w:r>
        <w:rPr>
          <w:spacing w:val="-5"/>
        </w:rPr>
        <w:t xml:space="preserve"> </w:t>
      </w:r>
      <w:r>
        <w:t xml:space="preserve">duty </w:t>
      </w:r>
      <w:r>
        <w:rPr>
          <w:spacing w:val="-2"/>
        </w:rPr>
        <w:t>hours.</w:t>
      </w:r>
    </w:p>
    <w:p w14:paraId="169A2180" w14:textId="77777777" w:rsidR="000A1D89" w:rsidRDefault="000A1D89">
      <w:pPr>
        <w:pStyle w:val="BodyText"/>
      </w:pPr>
    </w:p>
    <w:p w14:paraId="3203DF94" w14:textId="77777777" w:rsidR="000A1D89" w:rsidRDefault="00591368">
      <w:pPr>
        <w:pStyle w:val="BodyText"/>
        <w:ind w:left="1180" w:right="154"/>
        <w:jc w:val="both"/>
      </w:pPr>
      <w:r>
        <w:t>Requests for personal leave must be approved by the employee’s Principal or immediate</w:t>
      </w:r>
      <w:r>
        <w:rPr>
          <w:spacing w:val="-8"/>
        </w:rPr>
        <w:t xml:space="preserve"> </w:t>
      </w:r>
      <w:r>
        <w:t>supervisor.</w:t>
      </w:r>
      <w:r>
        <w:rPr>
          <w:spacing w:val="40"/>
        </w:rPr>
        <w:t xml:space="preserve"> </w:t>
      </w:r>
      <w:r>
        <w:t>Approval</w:t>
      </w:r>
      <w:r>
        <w:rPr>
          <w:spacing w:val="-8"/>
        </w:rPr>
        <w:t xml:space="preserve"> </w:t>
      </w:r>
      <w:r>
        <w:t>will</w:t>
      </w:r>
      <w:r>
        <w:rPr>
          <w:spacing w:val="-8"/>
        </w:rPr>
        <w:t xml:space="preserve"> </w:t>
      </w:r>
      <w:r>
        <w:t>be</w:t>
      </w:r>
      <w:r>
        <w:rPr>
          <w:spacing w:val="-8"/>
        </w:rPr>
        <w:t xml:space="preserve"> </w:t>
      </w:r>
      <w:r>
        <w:t>subject</w:t>
      </w:r>
      <w:r>
        <w:rPr>
          <w:spacing w:val="-8"/>
        </w:rPr>
        <w:t xml:space="preserve"> </w:t>
      </w:r>
      <w:r>
        <w:t>to</w:t>
      </w:r>
      <w:r>
        <w:rPr>
          <w:spacing w:val="-8"/>
        </w:rPr>
        <w:t xml:space="preserve"> </w:t>
      </w:r>
      <w:r>
        <w:t>District</w:t>
      </w:r>
      <w:r>
        <w:rPr>
          <w:spacing w:val="-8"/>
        </w:rPr>
        <w:t xml:space="preserve"> </w:t>
      </w:r>
      <w:r>
        <w:t>and</w:t>
      </w:r>
      <w:r>
        <w:rPr>
          <w:spacing w:val="-8"/>
        </w:rPr>
        <w:t xml:space="preserve"> </w:t>
      </w:r>
      <w:r>
        <w:t>department</w:t>
      </w:r>
      <w:r>
        <w:rPr>
          <w:spacing w:val="-8"/>
        </w:rPr>
        <w:t xml:space="preserve"> </w:t>
      </w:r>
      <w:r>
        <w:t xml:space="preserve">scheduling </w:t>
      </w:r>
      <w:r>
        <w:rPr>
          <w:spacing w:val="-2"/>
        </w:rPr>
        <w:t>needs.</w:t>
      </w:r>
    </w:p>
    <w:p w14:paraId="59A4ED75" w14:textId="77777777" w:rsidR="000A1D89" w:rsidRDefault="000A1D89">
      <w:pPr>
        <w:pStyle w:val="BodyText"/>
      </w:pPr>
    </w:p>
    <w:p w14:paraId="2736804A" w14:textId="77777777" w:rsidR="000A1D89" w:rsidRDefault="00591368">
      <w:pPr>
        <w:pStyle w:val="BodyText"/>
        <w:ind w:left="1180" w:right="154"/>
        <w:jc w:val="both"/>
      </w:pPr>
      <w:r>
        <w:t>Each</w:t>
      </w:r>
      <w:r>
        <w:rPr>
          <w:spacing w:val="-9"/>
        </w:rPr>
        <w:t xml:space="preserve"> </w:t>
      </w:r>
      <w:r>
        <w:t>school</w:t>
      </w:r>
      <w:r>
        <w:rPr>
          <w:spacing w:val="-9"/>
        </w:rPr>
        <w:t xml:space="preserve"> </w:t>
      </w:r>
      <w:r>
        <w:t>year</w:t>
      </w:r>
      <w:r>
        <w:rPr>
          <w:spacing w:val="-9"/>
        </w:rPr>
        <w:t xml:space="preserve"> </w:t>
      </w:r>
      <w:r>
        <w:t>that</w:t>
      </w:r>
      <w:r>
        <w:rPr>
          <w:spacing w:val="-9"/>
        </w:rPr>
        <w:t xml:space="preserve"> </w:t>
      </w:r>
      <w:r>
        <w:t>an</w:t>
      </w:r>
      <w:r>
        <w:rPr>
          <w:spacing w:val="-9"/>
        </w:rPr>
        <w:t xml:space="preserve"> </w:t>
      </w:r>
      <w:r>
        <w:t>employee</w:t>
      </w:r>
      <w:r>
        <w:rPr>
          <w:spacing w:val="-9"/>
        </w:rPr>
        <w:t xml:space="preserve"> </w:t>
      </w:r>
      <w:r>
        <w:t>has</w:t>
      </w:r>
      <w:r>
        <w:rPr>
          <w:spacing w:val="-9"/>
        </w:rPr>
        <w:t xml:space="preserve"> </w:t>
      </w:r>
      <w:r>
        <w:t>unused</w:t>
      </w:r>
      <w:r>
        <w:rPr>
          <w:spacing w:val="-9"/>
        </w:rPr>
        <w:t xml:space="preserve"> </w:t>
      </w:r>
      <w:r>
        <w:t>personal</w:t>
      </w:r>
      <w:r>
        <w:rPr>
          <w:spacing w:val="-9"/>
        </w:rPr>
        <w:t xml:space="preserve"> </w:t>
      </w:r>
      <w:r>
        <w:t>leave</w:t>
      </w:r>
      <w:r>
        <w:rPr>
          <w:spacing w:val="-9"/>
        </w:rPr>
        <w:t xml:space="preserve"> </w:t>
      </w:r>
      <w:r>
        <w:t>days,</w:t>
      </w:r>
      <w:r>
        <w:rPr>
          <w:spacing w:val="-9"/>
        </w:rPr>
        <w:t xml:space="preserve"> </w:t>
      </w:r>
      <w:r>
        <w:t>the</w:t>
      </w:r>
      <w:r>
        <w:rPr>
          <w:spacing w:val="-9"/>
        </w:rPr>
        <w:t xml:space="preserve"> </w:t>
      </w:r>
      <w:r>
        <w:t>employee</w:t>
      </w:r>
      <w:r>
        <w:rPr>
          <w:spacing w:val="-9"/>
        </w:rPr>
        <w:t xml:space="preserve"> </w:t>
      </w:r>
      <w:r>
        <w:t>shall be awarded one (1) additional day of accumulated sick leave for each day of unused personal</w:t>
      </w:r>
      <w:r>
        <w:rPr>
          <w:spacing w:val="-10"/>
        </w:rPr>
        <w:t xml:space="preserve"> </w:t>
      </w:r>
      <w:r>
        <w:t>leave,</w:t>
      </w:r>
      <w:r>
        <w:rPr>
          <w:spacing w:val="-10"/>
        </w:rPr>
        <w:t xml:space="preserve"> </w:t>
      </w:r>
      <w:r>
        <w:t>subject</w:t>
      </w:r>
      <w:r>
        <w:rPr>
          <w:spacing w:val="-10"/>
        </w:rPr>
        <w:t xml:space="preserve"> </w:t>
      </w:r>
      <w:r>
        <w:t>to</w:t>
      </w:r>
      <w:r>
        <w:rPr>
          <w:spacing w:val="-10"/>
        </w:rPr>
        <w:t xml:space="preserve"> </w:t>
      </w:r>
      <w:r>
        <w:t>limitations</w:t>
      </w:r>
      <w:r>
        <w:rPr>
          <w:spacing w:val="-10"/>
        </w:rPr>
        <w:t xml:space="preserve"> </w:t>
      </w:r>
      <w:r>
        <w:t>on</w:t>
      </w:r>
      <w:r>
        <w:rPr>
          <w:spacing w:val="-10"/>
        </w:rPr>
        <w:t xml:space="preserve"> </w:t>
      </w:r>
      <w:r>
        <w:t>maximum</w:t>
      </w:r>
      <w:r>
        <w:rPr>
          <w:spacing w:val="-10"/>
        </w:rPr>
        <w:t xml:space="preserve"> </w:t>
      </w:r>
      <w:r>
        <w:t>accumulation.</w:t>
      </w:r>
      <w:r>
        <w:rPr>
          <w:spacing w:val="40"/>
        </w:rPr>
        <w:t xml:space="preserve"> </w:t>
      </w:r>
      <w:r>
        <w:t>Any</w:t>
      </w:r>
      <w:r>
        <w:rPr>
          <w:spacing w:val="-10"/>
        </w:rPr>
        <w:t xml:space="preserve"> </w:t>
      </w:r>
      <w:r>
        <w:t>such</w:t>
      </w:r>
      <w:r>
        <w:rPr>
          <w:spacing w:val="-10"/>
        </w:rPr>
        <w:t xml:space="preserve"> </w:t>
      </w:r>
      <w:r>
        <w:t>additional accumulation is recorded separately from the maximum accumulation.</w:t>
      </w:r>
    </w:p>
    <w:p w14:paraId="7E02CE75" w14:textId="77777777" w:rsidR="00D9615F" w:rsidRDefault="00D9615F">
      <w:pPr>
        <w:pStyle w:val="BodyText"/>
        <w:ind w:left="1180" w:right="154"/>
        <w:jc w:val="both"/>
      </w:pPr>
    </w:p>
    <w:p w14:paraId="057AA9C1" w14:textId="77777777" w:rsidR="000A1D89" w:rsidRDefault="00591368">
      <w:pPr>
        <w:pStyle w:val="ListParagraph"/>
        <w:numPr>
          <w:ilvl w:val="1"/>
          <w:numId w:val="5"/>
        </w:numPr>
        <w:tabs>
          <w:tab w:val="left" w:pos="1180"/>
        </w:tabs>
        <w:spacing w:before="78"/>
        <w:ind w:right="154"/>
        <w:jc w:val="both"/>
        <w:rPr>
          <w:sz w:val="24"/>
        </w:rPr>
      </w:pPr>
      <w:r>
        <w:rPr>
          <w:sz w:val="24"/>
        </w:rPr>
        <w:t xml:space="preserve">Personal leave will not be granted during the first five student contact days or the last ten student contact days, conferences, or on days immediately preceding or following a District observed federal or school holiday and/or recess period except for the following reasons (Personal leave requested for these days for one or more of the reasons listed below must be submitted in writing to the Department of Human </w:t>
      </w:r>
      <w:r>
        <w:rPr>
          <w:spacing w:val="-2"/>
          <w:sz w:val="24"/>
        </w:rPr>
        <w:t>Resources):</w:t>
      </w:r>
    </w:p>
    <w:p w14:paraId="4DCF11C7" w14:textId="77777777" w:rsidR="000A1D89" w:rsidRDefault="000A1D89">
      <w:pPr>
        <w:pStyle w:val="BodyText"/>
        <w:spacing w:before="9"/>
        <w:rPr>
          <w:sz w:val="23"/>
        </w:rPr>
      </w:pPr>
    </w:p>
    <w:p w14:paraId="1BE9CFC5" w14:textId="77777777" w:rsidR="000A1D89" w:rsidRDefault="00591368">
      <w:pPr>
        <w:pStyle w:val="ListParagraph"/>
        <w:numPr>
          <w:ilvl w:val="2"/>
          <w:numId w:val="5"/>
        </w:numPr>
        <w:tabs>
          <w:tab w:val="left" w:pos="1540"/>
        </w:tabs>
        <w:ind w:right="154"/>
        <w:jc w:val="both"/>
        <w:rPr>
          <w:sz w:val="24"/>
        </w:rPr>
      </w:pPr>
      <w:r>
        <w:rPr>
          <w:sz w:val="24"/>
        </w:rPr>
        <w:t>A leave will be granted for an employee's wedding or a wedding of the parents, children or brothers/sisters of an employee.</w:t>
      </w:r>
      <w:r>
        <w:rPr>
          <w:spacing w:val="40"/>
          <w:sz w:val="24"/>
        </w:rPr>
        <w:t xml:space="preserve"> </w:t>
      </w:r>
      <w:r>
        <w:rPr>
          <w:sz w:val="24"/>
        </w:rPr>
        <w:t>Wedding leave must begin no later than two working days following the actual wedding day.</w:t>
      </w:r>
    </w:p>
    <w:p w14:paraId="73D46F30" w14:textId="77777777" w:rsidR="000A1D89" w:rsidRDefault="000A1D89">
      <w:pPr>
        <w:pStyle w:val="BodyText"/>
      </w:pPr>
    </w:p>
    <w:p w14:paraId="37BA6E3D" w14:textId="77777777" w:rsidR="000A1D89" w:rsidRDefault="00591368">
      <w:pPr>
        <w:pStyle w:val="ListParagraph"/>
        <w:numPr>
          <w:ilvl w:val="2"/>
          <w:numId w:val="5"/>
        </w:numPr>
        <w:tabs>
          <w:tab w:val="left" w:pos="1540"/>
        </w:tabs>
        <w:rPr>
          <w:sz w:val="24"/>
        </w:rPr>
      </w:pPr>
      <w:r>
        <w:rPr>
          <w:sz w:val="24"/>
        </w:rPr>
        <w:t>For</w:t>
      </w:r>
      <w:r>
        <w:rPr>
          <w:spacing w:val="-17"/>
          <w:sz w:val="24"/>
        </w:rPr>
        <w:t xml:space="preserve"> </w:t>
      </w:r>
      <w:r>
        <w:rPr>
          <w:sz w:val="24"/>
        </w:rPr>
        <w:t>legal</w:t>
      </w:r>
      <w:r>
        <w:rPr>
          <w:spacing w:val="-14"/>
          <w:sz w:val="24"/>
        </w:rPr>
        <w:t xml:space="preserve"> </w:t>
      </w:r>
      <w:r>
        <w:rPr>
          <w:sz w:val="24"/>
        </w:rPr>
        <w:t>arrangements</w:t>
      </w:r>
      <w:r>
        <w:rPr>
          <w:spacing w:val="-14"/>
          <w:sz w:val="24"/>
        </w:rPr>
        <w:t xml:space="preserve"> </w:t>
      </w:r>
      <w:r>
        <w:rPr>
          <w:sz w:val="24"/>
        </w:rPr>
        <w:t>which</w:t>
      </w:r>
      <w:r>
        <w:rPr>
          <w:spacing w:val="-15"/>
          <w:sz w:val="24"/>
        </w:rPr>
        <w:t xml:space="preserve"> </w:t>
      </w:r>
      <w:r>
        <w:rPr>
          <w:sz w:val="24"/>
        </w:rPr>
        <w:t>are</w:t>
      </w:r>
      <w:r>
        <w:rPr>
          <w:spacing w:val="-14"/>
          <w:sz w:val="24"/>
        </w:rPr>
        <w:t xml:space="preserve"> </w:t>
      </w:r>
      <w:r>
        <w:rPr>
          <w:sz w:val="24"/>
        </w:rPr>
        <w:t>related</w:t>
      </w:r>
      <w:r>
        <w:rPr>
          <w:spacing w:val="-14"/>
          <w:sz w:val="24"/>
        </w:rPr>
        <w:t xml:space="preserve"> </w:t>
      </w:r>
      <w:r>
        <w:rPr>
          <w:sz w:val="24"/>
        </w:rPr>
        <w:t>to</w:t>
      </w:r>
      <w:r>
        <w:rPr>
          <w:spacing w:val="-14"/>
          <w:sz w:val="24"/>
        </w:rPr>
        <w:t xml:space="preserve"> </w:t>
      </w:r>
      <w:r>
        <w:rPr>
          <w:sz w:val="24"/>
        </w:rPr>
        <w:t>the</w:t>
      </w:r>
      <w:r>
        <w:rPr>
          <w:spacing w:val="-15"/>
          <w:sz w:val="24"/>
        </w:rPr>
        <w:t xml:space="preserve"> </w:t>
      </w:r>
      <w:r>
        <w:rPr>
          <w:sz w:val="24"/>
        </w:rPr>
        <w:t>settlement</w:t>
      </w:r>
      <w:r>
        <w:rPr>
          <w:spacing w:val="-14"/>
          <w:sz w:val="24"/>
        </w:rPr>
        <w:t xml:space="preserve"> </w:t>
      </w:r>
      <w:r>
        <w:rPr>
          <w:sz w:val="24"/>
        </w:rPr>
        <w:t>of</w:t>
      </w:r>
      <w:r>
        <w:rPr>
          <w:spacing w:val="-14"/>
          <w:sz w:val="24"/>
        </w:rPr>
        <w:t xml:space="preserve"> </w:t>
      </w:r>
      <w:r>
        <w:rPr>
          <w:sz w:val="24"/>
        </w:rPr>
        <w:t>the</w:t>
      </w:r>
      <w:r>
        <w:rPr>
          <w:spacing w:val="-15"/>
          <w:sz w:val="24"/>
        </w:rPr>
        <w:t xml:space="preserve"> </w:t>
      </w:r>
      <w:r>
        <w:rPr>
          <w:sz w:val="24"/>
        </w:rPr>
        <w:t>estate</w:t>
      </w:r>
      <w:r>
        <w:rPr>
          <w:spacing w:val="-14"/>
          <w:sz w:val="24"/>
        </w:rPr>
        <w:t xml:space="preserve"> </w:t>
      </w:r>
      <w:r>
        <w:rPr>
          <w:sz w:val="24"/>
        </w:rPr>
        <w:t>of</w:t>
      </w:r>
      <w:r>
        <w:rPr>
          <w:spacing w:val="-14"/>
          <w:sz w:val="24"/>
        </w:rPr>
        <w:t xml:space="preserve"> </w:t>
      </w:r>
      <w:r>
        <w:rPr>
          <w:sz w:val="24"/>
        </w:rPr>
        <w:t>a</w:t>
      </w:r>
      <w:r>
        <w:rPr>
          <w:spacing w:val="-14"/>
          <w:sz w:val="24"/>
        </w:rPr>
        <w:t xml:space="preserve"> </w:t>
      </w:r>
      <w:r>
        <w:rPr>
          <w:spacing w:val="-2"/>
          <w:sz w:val="24"/>
        </w:rPr>
        <w:t>relative.</w:t>
      </w:r>
    </w:p>
    <w:p w14:paraId="0623DFEC" w14:textId="77777777" w:rsidR="000A1D89" w:rsidRDefault="000A1D89">
      <w:pPr>
        <w:pStyle w:val="BodyText"/>
      </w:pPr>
    </w:p>
    <w:p w14:paraId="29521855" w14:textId="77777777" w:rsidR="000A1D89" w:rsidRDefault="00591368">
      <w:pPr>
        <w:pStyle w:val="ListParagraph"/>
        <w:numPr>
          <w:ilvl w:val="2"/>
          <w:numId w:val="5"/>
        </w:numPr>
        <w:tabs>
          <w:tab w:val="left" w:pos="1540"/>
        </w:tabs>
        <w:spacing w:line="242" w:lineRule="auto"/>
        <w:ind w:right="154"/>
        <w:jc w:val="both"/>
        <w:rPr>
          <w:sz w:val="24"/>
        </w:rPr>
      </w:pPr>
      <w:r>
        <w:rPr>
          <w:sz w:val="24"/>
        </w:rPr>
        <w:t>To comply with a court summons when it does not involve an instance where the employee has violated the law.</w:t>
      </w:r>
    </w:p>
    <w:p w14:paraId="4D7C462D" w14:textId="77777777" w:rsidR="000A1D89" w:rsidRDefault="000A1D89">
      <w:pPr>
        <w:pStyle w:val="BodyText"/>
        <w:spacing w:before="11"/>
        <w:rPr>
          <w:sz w:val="23"/>
        </w:rPr>
      </w:pPr>
    </w:p>
    <w:p w14:paraId="339D0943" w14:textId="77777777" w:rsidR="000A1D89" w:rsidRDefault="00591368">
      <w:pPr>
        <w:pStyle w:val="ListParagraph"/>
        <w:numPr>
          <w:ilvl w:val="2"/>
          <w:numId w:val="5"/>
        </w:numPr>
        <w:tabs>
          <w:tab w:val="left" w:pos="1540"/>
        </w:tabs>
        <w:spacing w:line="237" w:lineRule="auto"/>
        <w:ind w:right="154"/>
        <w:jc w:val="both"/>
        <w:rPr>
          <w:sz w:val="24"/>
        </w:rPr>
      </w:pPr>
      <w:r>
        <w:rPr>
          <w:sz w:val="24"/>
        </w:rPr>
        <w:t>To</w:t>
      </w:r>
      <w:r>
        <w:rPr>
          <w:spacing w:val="-9"/>
          <w:sz w:val="24"/>
        </w:rPr>
        <w:t xml:space="preserve"> </w:t>
      </w:r>
      <w:r>
        <w:rPr>
          <w:sz w:val="24"/>
        </w:rPr>
        <w:t>take</w:t>
      </w:r>
      <w:r>
        <w:rPr>
          <w:spacing w:val="-9"/>
          <w:sz w:val="24"/>
        </w:rPr>
        <w:t xml:space="preserve"> </w:t>
      </w:r>
      <w:r>
        <w:rPr>
          <w:sz w:val="24"/>
        </w:rPr>
        <w:t>a</w:t>
      </w:r>
      <w:r>
        <w:rPr>
          <w:spacing w:val="-9"/>
          <w:sz w:val="24"/>
        </w:rPr>
        <w:t xml:space="preserve"> </w:t>
      </w:r>
      <w:r>
        <w:rPr>
          <w:sz w:val="24"/>
        </w:rPr>
        <w:t>special</w:t>
      </w:r>
      <w:r>
        <w:rPr>
          <w:spacing w:val="-9"/>
          <w:sz w:val="24"/>
        </w:rPr>
        <w:t xml:space="preserve"> </w:t>
      </w:r>
      <w:r>
        <w:rPr>
          <w:sz w:val="24"/>
        </w:rPr>
        <w:t>examination</w:t>
      </w:r>
      <w:r>
        <w:rPr>
          <w:spacing w:val="-9"/>
          <w:sz w:val="24"/>
        </w:rPr>
        <w:t xml:space="preserve"> </w:t>
      </w:r>
      <w:r>
        <w:rPr>
          <w:sz w:val="24"/>
        </w:rPr>
        <w:t>administered</w:t>
      </w:r>
      <w:r>
        <w:rPr>
          <w:spacing w:val="-9"/>
          <w:sz w:val="24"/>
        </w:rPr>
        <w:t xml:space="preserve"> </w:t>
      </w:r>
      <w:r>
        <w:rPr>
          <w:sz w:val="24"/>
        </w:rPr>
        <w:t>by</w:t>
      </w:r>
      <w:r>
        <w:rPr>
          <w:spacing w:val="-9"/>
          <w:sz w:val="24"/>
        </w:rPr>
        <w:t xml:space="preserve"> </w:t>
      </w:r>
      <w:r>
        <w:rPr>
          <w:sz w:val="24"/>
        </w:rPr>
        <w:t>a</w:t>
      </w:r>
      <w:r>
        <w:rPr>
          <w:spacing w:val="-9"/>
          <w:sz w:val="24"/>
        </w:rPr>
        <w:t xml:space="preserve"> </w:t>
      </w:r>
      <w:r>
        <w:rPr>
          <w:sz w:val="24"/>
        </w:rPr>
        <w:t>university</w:t>
      </w:r>
      <w:r>
        <w:rPr>
          <w:spacing w:val="-9"/>
          <w:sz w:val="24"/>
        </w:rPr>
        <w:t xml:space="preserve"> </w:t>
      </w:r>
      <w:r>
        <w:rPr>
          <w:sz w:val="24"/>
        </w:rPr>
        <w:t>for</w:t>
      </w:r>
      <w:r>
        <w:rPr>
          <w:spacing w:val="-9"/>
          <w:sz w:val="24"/>
        </w:rPr>
        <w:t xml:space="preserve"> </w:t>
      </w:r>
      <w:r>
        <w:rPr>
          <w:sz w:val="24"/>
        </w:rPr>
        <w:t>an</w:t>
      </w:r>
      <w:r>
        <w:rPr>
          <w:spacing w:val="-9"/>
          <w:sz w:val="24"/>
        </w:rPr>
        <w:t xml:space="preserve"> </w:t>
      </w:r>
      <w:r>
        <w:rPr>
          <w:sz w:val="24"/>
        </w:rPr>
        <w:t>advanced</w:t>
      </w:r>
      <w:r>
        <w:rPr>
          <w:spacing w:val="-9"/>
          <w:sz w:val="24"/>
        </w:rPr>
        <w:t xml:space="preserve"> </w:t>
      </w:r>
      <w:r>
        <w:rPr>
          <w:sz w:val="24"/>
        </w:rPr>
        <w:t xml:space="preserve">degree </w:t>
      </w:r>
      <w:r>
        <w:rPr>
          <w:spacing w:val="-2"/>
          <w:sz w:val="24"/>
        </w:rPr>
        <w:t>program.</w:t>
      </w:r>
    </w:p>
    <w:p w14:paraId="2A790BCF" w14:textId="77777777" w:rsidR="000A1D89" w:rsidRDefault="000A1D89">
      <w:pPr>
        <w:pStyle w:val="BodyText"/>
        <w:spacing w:before="1"/>
      </w:pPr>
    </w:p>
    <w:p w14:paraId="00C6CE15" w14:textId="77777777" w:rsidR="000A1D89" w:rsidRDefault="00591368">
      <w:pPr>
        <w:pStyle w:val="ListParagraph"/>
        <w:numPr>
          <w:ilvl w:val="2"/>
          <w:numId w:val="5"/>
        </w:numPr>
        <w:tabs>
          <w:tab w:val="left" w:pos="1540"/>
        </w:tabs>
        <w:rPr>
          <w:sz w:val="24"/>
        </w:rPr>
      </w:pPr>
      <w:r>
        <w:rPr>
          <w:sz w:val="24"/>
        </w:rPr>
        <w:t>To</w:t>
      </w:r>
      <w:r>
        <w:rPr>
          <w:spacing w:val="-3"/>
          <w:sz w:val="24"/>
        </w:rPr>
        <w:t xml:space="preserve"> </w:t>
      </w:r>
      <w:r>
        <w:rPr>
          <w:sz w:val="24"/>
        </w:rPr>
        <w:t>attend</w:t>
      </w:r>
      <w:r>
        <w:rPr>
          <w:spacing w:val="-1"/>
          <w:sz w:val="24"/>
        </w:rPr>
        <w:t xml:space="preserve"> </w:t>
      </w:r>
      <w:r>
        <w:rPr>
          <w:sz w:val="24"/>
        </w:rPr>
        <w:t>the</w:t>
      </w:r>
      <w:r>
        <w:rPr>
          <w:spacing w:val="-2"/>
          <w:sz w:val="24"/>
        </w:rPr>
        <w:t xml:space="preserve"> </w:t>
      </w:r>
      <w:r>
        <w:rPr>
          <w:sz w:val="24"/>
        </w:rPr>
        <w:t>funeral of</w:t>
      </w:r>
      <w:r>
        <w:rPr>
          <w:spacing w:val="-1"/>
          <w:sz w:val="24"/>
        </w:rPr>
        <w:t xml:space="preserve"> </w:t>
      </w:r>
      <w:r>
        <w:rPr>
          <w:sz w:val="24"/>
        </w:rPr>
        <w:t>a</w:t>
      </w:r>
      <w:r>
        <w:rPr>
          <w:spacing w:val="-2"/>
          <w:sz w:val="24"/>
        </w:rPr>
        <w:t xml:space="preserve"> </w:t>
      </w:r>
      <w:r>
        <w:rPr>
          <w:sz w:val="24"/>
        </w:rPr>
        <w:t>close</w:t>
      </w:r>
      <w:r>
        <w:rPr>
          <w:spacing w:val="-1"/>
          <w:sz w:val="24"/>
        </w:rPr>
        <w:t xml:space="preserve"> </w:t>
      </w:r>
      <w:r>
        <w:rPr>
          <w:spacing w:val="-2"/>
          <w:sz w:val="24"/>
        </w:rPr>
        <w:t>friend.</w:t>
      </w:r>
    </w:p>
    <w:p w14:paraId="65DCB2D9" w14:textId="77777777" w:rsidR="000A1D89" w:rsidRDefault="000A1D89">
      <w:pPr>
        <w:pStyle w:val="BodyText"/>
      </w:pPr>
    </w:p>
    <w:p w14:paraId="5EC62A04" w14:textId="77777777" w:rsidR="000A1D89" w:rsidRDefault="00591368">
      <w:pPr>
        <w:pStyle w:val="ListParagraph"/>
        <w:numPr>
          <w:ilvl w:val="2"/>
          <w:numId w:val="5"/>
        </w:numPr>
        <w:tabs>
          <w:tab w:val="left" w:pos="1540"/>
        </w:tabs>
        <w:spacing w:line="242" w:lineRule="auto"/>
        <w:ind w:right="154"/>
        <w:jc w:val="both"/>
        <w:rPr>
          <w:sz w:val="24"/>
        </w:rPr>
      </w:pPr>
      <w:r>
        <w:rPr>
          <w:sz w:val="24"/>
        </w:rPr>
        <w:t>Absence of an employee resulting from mandatory preinduction physical examination requested by the Selective Service System.</w:t>
      </w:r>
    </w:p>
    <w:p w14:paraId="7346B211" w14:textId="77777777" w:rsidR="000A1D89" w:rsidRDefault="000A1D89">
      <w:pPr>
        <w:pStyle w:val="BodyText"/>
        <w:spacing w:before="8"/>
        <w:rPr>
          <w:sz w:val="23"/>
        </w:rPr>
      </w:pPr>
    </w:p>
    <w:p w14:paraId="7A2A357A" w14:textId="77777777" w:rsidR="000A1D89" w:rsidRDefault="00591368">
      <w:pPr>
        <w:pStyle w:val="ListParagraph"/>
        <w:numPr>
          <w:ilvl w:val="2"/>
          <w:numId w:val="5"/>
        </w:numPr>
        <w:tabs>
          <w:tab w:val="left" w:pos="1520"/>
        </w:tabs>
        <w:spacing w:before="1"/>
        <w:ind w:left="1519" w:hanging="340"/>
        <w:rPr>
          <w:sz w:val="24"/>
        </w:rPr>
      </w:pPr>
      <w:r>
        <w:rPr>
          <w:sz w:val="24"/>
        </w:rPr>
        <w:t>For</w:t>
      </w:r>
      <w:r>
        <w:rPr>
          <w:spacing w:val="-5"/>
          <w:sz w:val="24"/>
        </w:rPr>
        <w:t xml:space="preserve"> </w:t>
      </w:r>
      <w:r>
        <w:rPr>
          <w:sz w:val="24"/>
        </w:rPr>
        <w:t>legal</w:t>
      </w:r>
      <w:r>
        <w:rPr>
          <w:spacing w:val="-2"/>
          <w:sz w:val="24"/>
        </w:rPr>
        <w:t xml:space="preserve"> </w:t>
      </w:r>
      <w:r>
        <w:rPr>
          <w:sz w:val="24"/>
        </w:rPr>
        <w:t>proceedings</w:t>
      </w:r>
      <w:r>
        <w:rPr>
          <w:spacing w:val="-2"/>
          <w:sz w:val="24"/>
        </w:rPr>
        <w:t xml:space="preserve"> </w:t>
      </w:r>
      <w:r>
        <w:rPr>
          <w:sz w:val="24"/>
        </w:rPr>
        <w:t>requiring</w:t>
      </w:r>
      <w:r>
        <w:rPr>
          <w:spacing w:val="-2"/>
          <w:sz w:val="24"/>
        </w:rPr>
        <w:t xml:space="preserve"> </w:t>
      </w:r>
      <w:r>
        <w:rPr>
          <w:sz w:val="24"/>
        </w:rPr>
        <w:t>the</w:t>
      </w:r>
      <w:r>
        <w:rPr>
          <w:spacing w:val="-3"/>
          <w:sz w:val="24"/>
        </w:rPr>
        <w:t xml:space="preserve"> </w:t>
      </w:r>
      <w:r>
        <w:rPr>
          <w:sz w:val="24"/>
        </w:rPr>
        <w:t>attendance</w:t>
      </w:r>
      <w:r>
        <w:rPr>
          <w:spacing w:val="-2"/>
          <w:sz w:val="24"/>
        </w:rPr>
        <w:t xml:space="preserve"> </w:t>
      </w:r>
      <w:r>
        <w:rPr>
          <w:sz w:val="24"/>
        </w:rPr>
        <w:t>of</w:t>
      </w:r>
      <w:r>
        <w:rPr>
          <w:spacing w:val="-3"/>
          <w:sz w:val="24"/>
        </w:rPr>
        <w:t xml:space="preserve"> </w:t>
      </w:r>
      <w:r>
        <w:rPr>
          <w:sz w:val="24"/>
        </w:rPr>
        <w:t>a</w:t>
      </w:r>
      <w:r>
        <w:rPr>
          <w:spacing w:val="-2"/>
          <w:sz w:val="24"/>
        </w:rPr>
        <w:t xml:space="preserve"> </w:t>
      </w:r>
      <w:r>
        <w:rPr>
          <w:sz w:val="24"/>
        </w:rPr>
        <w:t>parent/legal</w:t>
      </w:r>
      <w:r>
        <w:rPr>
          <w:spacing w:val="-2"/>
          <w:sz w:val="24"/>
        </w:rPr>
        <w:t xml:space="preserve"> guardian.</w:t>
      </w:r>
    </w:p>
    <w:p w14:paraId="40527A8A" w14:textId="77777777" w:rsidR="000A1D89" w:rsidRDefault="000A1D89">
      <w:pPr>
        <w:pStyle w:val="BodyText"/>
        <w:spacing w:before="11"/>
        <w:rPr>
          <w:sz w:val="23"/>
        </w:rPr>
      </w:pPr>
    </w:p>
    <w:p w14:paraId="3733C54B" w14:textId="77777777" w:rsidR="000A1D89" w:rsidRDefault="00591368">
      <w:pPr>
        <w:pStyle w:val="ListParagraph"/>
        <w:numPr>
          <w:ilvl w:val="2"/>
          <w:numId w:val="5"/>
        </w:numPr>
        <w:tabs>
          <w:tab w:val="left" w:pos="1515"/>
        </w:tabs>
        <w:ind w:right="154"/>
        <w:jc w:val="both"/>
        <w:rPr>
          <w:sz w:val="24"/>
        </w:rPr>
      </w:pPr>
      <w:r>
        <w:rPr>
          <w:sz w:val="24"/>
        </w:rPr>
        <w:t>To</w:t>
      </w:r>
      <w:r>
        <w:rPr>
          <w:spacing w:val="-10"/>
          <w:sz w:val="24"/>
        </w:rPr>
        <w:t xml:space="preserve"> </w:t>
      </w:r>
      <w:r>
        <w:rPr>
          <w:sz w:val="24"/>
        </w:rPr>
        <w:t>attend</w:t>
      </w:r>
      <w:r>
        <w:rPr>
          <w:spacing w:val="-10"/>
          <w:sz w:val="24"/>
        </w:rPr>
        <w:t xml:space="preserve"> </w:t>
      </w:r>
      <w:r>
        <w:rPr>
          <w:sz w:val="24"/>
        </w:rPr>
        <w:t>the</w:t>
      </w:r>
      <w:r>
        <w:rPr>
          <w:spacing w:val="-10"/>
          <w:sz w:val="24"/>
        </w:rPr>
        <w:t xml:space="preserve"> </w:t>
      </w:r>
      <w:r>
        <w:rPr>
          <w:sz w:val="24"/>
        </w:rPr>
        <w:t>graduation,</w:t>
      </w:r>
      <w:r>
        <w:rPr>
          <w:spacing w:val="-10"/>
          <w:sz w:val="24"/>
        </w:rPr>
        <w:t xml:space="preserve"> </w:t>
      </w:r>
      <w:r>
        <w:rPr>
          <w:sz w:val="24"/>
        </w:rPr>
        <w:t>ordination,</w:t>
      </w:r>
      <w:r>
        <w:rPr>
          <w:spacing w:val="-10"/>
          <w:sz w:val="24"/>
        </w:rPr>
        <w:t xml:space="preserve"> </w:t>
      </w:r>
      <w:r>
        <w:rPr>
          <w:sz w:val="24"/>
        </w:rPr>
        <w:t>or</w:t>
      </w:r>
      <w:r>
        <w:rPr>
          <w:spacing w:val="-10"/>
          <w:sz w:val="24"/>
        </w:rPr>
        <w:t xml:space="preserve"> </w:t>
      </w:r>
      <w:r>
        <w:rPr>
          <w:sz w:val="24"/>
        </w:rPr>
        <w:t>similar</w:t>
      </w:r>
      <w:r>
        <w:rPr>
          <w:spacing w:val="-10"/>
          <w:sz w:val="24"/>
        </w:rPr>
        <w:t xml:space="preserve"> </w:t>
      </w:r>
      <w:r>
        <w:rPr>
          <w:sz w:val="24"/>
        </w:rPr>
        <w:t>ceremony</w:t>
      </w:r>
      <w:r>
        <w:rPr>
          <w:spacing w:val="-10"/>
          <w:sz w:val="24"/>
        </w:rPr>
        <w:t xml:space="preserve"> </w:t>
      </w:r>
      <w:r>
        <w:rPr>
          <w:sz w:val="24"/>
        </w:rPr>
        <w:t>of</w:t>
      </w:r>
      <w:r>
        <w:rPr>
          <w:spacing w:val="-10"/>
          <w:sz w:val="24"/>
        </w:rPr>
        <w:t xml:space="preserve"> </w:t>
      </w:r>
      <w:r>
        <w:rPr>
          <w:sz w:val="24"/>
        </w:rPr>
        <w:t>an</w:t>
      </w:r>
      <w:r>
        <w:rPr>
          <w:spacing w:val="-10"/>
          <w:sz w:val="24"/>
        </w:rPr>
        <w:t xml:space="preserve"> </w:t>
      </w:r>
      <w:r>
        <w:rPr>
          <w:sz w:val="24"/>
        </w:rPr>
        <w:t>immediate</w:t>
      </w:r>
      <w:r>
        <w:rPr>
          <w:spacing w:val="-10"/>
          <w:sz w:val="24"/>
        </w:rPr>
        <w:t xml:space="preserve"> </w:t>
      </w:r>
      <w:r>
        <w:rPr>
          <w:sz w:val="24"/>
        </w:rPr>
        <w:t>relative. Immediate relative shall be interpreted to include the employee's spouse, parent, child, mother-in-law, father-in-law, brother, sister, son-in-law, daughter-in-law, grandparent, grandparent-in-law, grandchild, aunt, uncle, niece, nephew, or any other</w:t>
      </w:r>
      <w:r>
        <w:rPr>
          <w:spacing w:val="-2"/>
          <w:sz w:val="24"/>
        </w:rPr>
        <w:t xml:space="preserve"> </w:t>
      </w:r>
      <w:r>
        <w:rPr>
          <w:sz w:val="24"/>
        </w:rPr>
        <w:t>individual</w:t>
      </w:r>
      <w:r>
        <w:rPr>
          <w:spacing w:val="-2"/>
          <w:sz w:val="24"/>
        </w:rPr>
        <w:t xml:space="preserve"> </w:t>
      </w:r>
      <w:r>
        <w:rPr>
          <w:sz w:val="24"/>
        </w:rPr>
        <w:t>who</w:t>
      </w:r>
      <w:r>
        <w:rPr>
          <w:spacing w:val="-2"/>
          <w:sz w:val="24"/>
        </w:rPr>
        <w:t xml:space="preserve"> </w:t>
      </w:r>
      <w:r>
        <w:rPr>
          <w:sz w:val="24"/>
        </w:rPr>
        <w:t>is</w:t>
      </w:r>
      <w:r>
        <w:rPr>
          <w:spacing w:val="-2"/>
          <w:sz w:val="24"/>
        </w:rPr>
        <w:t xml:space="preserve"> </w:t>
      </w:r>
      <w:r>
        <w:rPr>
          <w:sz w:val="24"/>
        </w:rPr>
        <w:t>a</w:t>
      </w:r>
      <w:r>
        <w:rPr>
          <w:spacing w:val="-2"/>
          <w:sz w:val="24"/>
        </w:rPr>
        <w:t xml:space="preserve"> </w:t>
      </w:r>
      <w:r>
        <w:rPr>
          <w:sz w:val="24"/>
        </w:rPr>
        <w:t>permanent</w:t>
      </w:r>
      <w:r>
        <w:rPr>
          <w:spacing w:val="-2"/>
          <w:sz w:val="24"/>
        </w:rPr>
        <w:t xml:space="preserve"> </w:t>
      </w:r>
      <w:r>
        <w:rPr>
          <w:sz w:val="24"/>
        </w:rPr>
        <w:t>resident</w:t>
      </w:r>
      <w:r>
        <w:rPr>
          <w:spacing w:val="-2"/>
          <w:sz w:val="24"/>
        </w:rPr>
        <w:t xml:space="preserve"> </w:t>
      </w:r>
      <w:r>
        <w:rPr>
          <w:sz w:val="24"/>
        </w:rPr>
        <w:t>in</w:t>
      </w:r>
      <w:r>
        <w:rPr>
          <w:spacing w:val="-2"/>
          <w:sz w:val="24"/>
        </w:rPr>
        <w:t xml:space="preserve"> </w:t>
      </w:r>
      <w:r>
        <w:rPr>
          <w:sz w:val="24"/>
        </w:rPr>
        <w:t>the</w:t>
      </w:r>
      <w:r>
        <w:rPr>
          <w:spacing w:val="-2"/>
          <w:sz w:val="24"/>
        </w:rPr>
        <w:t xml:space="preserve"> </w:t>
      </w:r>
      <w:r>
        <w:rPr>
          <w:sz w:val="24"/>
        </w:rPr>
        <w:t>employee's</w:t>
      </w:r>
      <w:r>
        <w:rPr>
          <w:spacing w:val="-2"/>
          <w:sz w:val="24"/>
        </w:rPr>
        <w:t xml:space="preserve"> </w:t>
      </w:r>
      <w:r>
        <w:rPr>
          <w:sz w:val="24"/>
        </w:rPr>
        <w:t>home</w:t>
      </w:r>
      <w:r>
        <w:rPr>
          <w:spacing w:val="-2"/>
          <w:sz w:val="24"/>
        </w:rPr>
        <w:t xml:space="preserve"> </w:t>
      </w:r>
      <w:r>
        <w:rPr>
          <w:sz w:val="24"/>
        </w:rPr>
        <w:t>or</w:t>
      </w:r>
      <w:r>
        <w:rPr>
          <w:spacing w:val="-2"/>
          <w:sz w:val="24"/>
        </w:rPr>
        <w:t xml:space="preserve"> </w:t>
      </w:r>
      <w:r>
        <w:rPr>
          <w:sz w:val="24"/>
        </w:rPr>
        <w:t>for</w:t>
      </w:r>
      <w:r>
        <w:rPr>
          <w:spacing w:val="-2"/>
          <w:sz w:val="24"/>
        </w:rPr>
        <w:t xml:space="preserve"> </w:t>
      </w:r>
      <w:r>
        <w:rPr>
          <w:sz w:val="24"/>
        </w:rPr>
        <w:t>whom the</w:t>
      </w:r>
      <w:r>
        <w:rPr>
          <w:spacing w:val="-12"/>
          <w:sz w:val="24"/>
        </w:rPr>
        <w:t xml:space="preserve"> </w:t>
      </w:r>
      <w:r>
        <w:rPr>
          <w:sz w:val="24"/>
        </w:rPr>
        <w:t>employee</w:t>
      </w:r>
      <w:r>
        <w:rPr>
          <w:spacing w:val="-12"/>
          <w:sz w:val="24"/>
        </w:rPr>
        <w:t xml:space="preserve"> </w:t>
      </w:r>
      <w:r>
        <w:rPr>
          <w:sz w:val="24"/>
        </w:rPr>
        <w:t>has</w:t>
      </w:r>
      <w:r>
        <w:rPr>
          <w:spacing w:val="-12"/>
          <w:sz w:val="24"/>
        </w:rPr>
        <w:t xml:space="preserve"> </w:t>
      </w:r>
      <w:r>
        <w:rPr>
          <w:sz w:val="24"/>
        </w:rPr>
        <w:t>specific</w:t>
      </w:r>
      <w:r>
        <w:rPr>
          <w:spacing w:val="-12"/>
          <w:sz w:val="24"/>
        </w:rPr>
        <w:t xml:space="preserve"> </w:t>
      </w:r>
      <w:r>
        <w:rPr>
          <w:sz w:val="24"/>
        </w:rPr>
        <w:t>responsibility.</w:t>
      </w:r>
      <w:r>
        <w:rPr>
          <w:spacing w:val="37"/>
          <w:sz w:val="24"/>
        </w:rPr>
        <w:t xml:space="preserve"> </w:t>
      </w:r>
      <w:r>
        <w:rPr>
          <w:sz w:val="24"/>
        </w:rPr>
        <w:t>Travel</w:t>
      </w:r>
      <w:r>
        <w:rPr>
          <w:spacing w:val="-12"/>
          <w:sz w:val="24"/>
        </w:rPr>
        <w:t xml:space="preserve"> </w:t>
      </w:r>
      <w:r>
        <w:rPr>
          <w:sz w:val="24"/>
        </w:rPr>
        <w:t>consecutive</w:t>
      </w:r>
      <w:r>
        <w:rPr>
          <w:spacing w:val="-12"/>
          <w:sz w:val="24"/>
        </w:rPr>
        <w:t xml:space="preserve"> </w:t>
      </w:r>
      <w:r>
        <w:rPr>
          <w:sz w:val="24"/>
        </w:rPr>
        <w:t>with</w:t>
      </w:r>
      <w:r>
        <w:rPr>
          <w:spacing w:val="-12"/>
          <w:sz w:val="24"/>
        </w:rPr>
        <w:t xml:space="preserve"> </w:t>
      </w:r>
      <w:r>
        <w:rPr>
          <w:sz w:val="24"/>
        </w:rPr>
        <w:t>the</w:t>
      </w:r>
      <w:r>
        <w:rPr>
          <w:spacing w:val="-12"/>
          <w:sz w:val="24"/>
        </w:rPr>
        <w:t xml:space="preserve"> </w:t>
      </w:r>
      <w:r>
        <w:rPr>
          <w:sz w:val="24"/>
        </w:rPr>
        <w:t>event</w:t>
      </w:r>
      <w:r>
        <w:rPr>
          <w:spacing w:val="-11"/>
          <w:sz w:val="24"/>
        </w:rPr>
        <w:t xml:space="preserve"> </w:t>
      </w:r>
      <w:r>
        <w:rPr>
          <w:sz w:val="24"/>
        </w:rPr>
        <w:t>will</w:t>
      </w:r>
      <w:r>
        <w:rPr>
          <w:spacing w:val="-12"/>
          <w:sz w:val="24"/>
        </w:rPr>
        <w:t xml:space="preserve"> </w:t>
      </w:r>
      <w:r>
        <w:rPr>
          <w:sz w:val="24"/>
        </w:rPr>
        <w:t>be allowed within the two-day personal leave provision.</w:t>
      </w:r>
    </w:p>
    <w:p w14:paraId="58249AD2" w14:textId="77777777" w:rsidR="000A1D89" w:rsidRDefault="000A1D89">
      <w:pPr>
        <w:pStyle w:val="BodyText"/>
        <w:spacing w:before="2"/>
      </w:pPr>
    </w:p>
    <w:p w14:paraId="0F545C8F" w14:textId="77777777" w:rsidR="000A1D89" w:rsidRDefault="00591368">
      <w:pPr>
        <w:pStyle w:val="ListParagraph"/>
        <w:numPr>
          <w:ilvl w:val="2"/>
          <w:numId w:val="5"/>
        </w:numPr>
        <w:tabs>
          <w:tab w:val="left" w:pos="1529"/>
        </w:tabs>
        <w:spacing w:before="1" w:line="237" w:lineRule="auto"/>
        <w:ind w:right="154"/>
        <w:jc w:val="both"/>
        <w:rPr>
          <w:sz w:val="24"/>
        </w:rPr>
      </w:pPr>
      <w:r>
        <w:rPr>
          <w:sz w:val="24"/>
        </w:rPr>
        <w:t>To close on a house which will be the primary residence of the employee, only if the closing cannot be scheduled outside normal duty hours.</w:t>
      </w:r>
    </w:p>
    <w:p w14:paraId="326F8D80" w14:textId="77777777" w:rsidR="000A1D89" w:rsidRDefault="000A1D89">
      <w:pPr>
        <w:pStyle w:val="BodyText"/>
      </w:pPr>
    </w:p>
    <w:p w14:paraId="7C944023" w14:textId="77777777" w:rsidR="000A1D89" w:rsidRDefault="00591368">
      <w:pPr>
        <w:pStyle w:val="ListParagraph"/>
        <w:numPr>
          <w:ilvl w:val="0"/>
          <w:numId w:val="5"/>
        </w:numPr>
        <w:tabs>
          <w:tab w:val="left" w:pos="820"/>
        </w:tabs>
        <w:spacing w:before="1"/>
        <w:rPr>
          <w:sz w:val="24"/>
        </w:rPr>
      </w:pPr>
      <w:r>
        <w:rPr>
          <w:sz w:val="24"/>
        </w:rPr>
        <w:t>Sick</w:t>
      </w:r>
      <w:r>
        <w:rPr>
          <w:spacing w:val="-1"/>
          <w:sz w:val="24"/>
        </w:rPr>
        <w:t xml:space="preserve"> </w:t>
      </w:r>
      <w:r>
        <w:rPr>
          <w:spacing w:val="-2"/>
          <w:sz w:val="24"/>
        </w:rPr>
        <w:t>Leave</w:t>
      </w:r>
    </w:p>
    <w:p w14:paraId="5E6D7A58" w14:textId="77777777" w:rsidR="000A1D89" w:rsidRDefault="000A1D89">
      <w:pPr>
        <w:pStyle w:val="BodyText"/>
        <w:spacing w:before="4"/>
      </w:pPr>
    </w:p>
    <w:p w14:paraId="28FB7715" w14:textId="0DA1E7DB" w:rsidR="000A1D89" w:rsidRDefault="00591368">
      <w:pPr>
        <w:pStyle w:val="BodyText"/>
        <w:spacing w:line="244" w:lineRule="auto"/>
        <w:ind w:left="820" w:right="118"/>
        <w:jc w:val="both"/>
      </w:pPr>
      <w:r>
        <w:t>Employees shall be entitled to sick leave as set forth in the Policies and Regulations. Notwithstanding the provisions of the Policies and Regulations, covered employees who work</w:t>
      </w:r>
      <w:r>
        <w:rPr>
          <w:spacing w:val="-4"/>
        </w:rPr>
        <w:t xml:space="preserve"> </w:t>
      </w:r>
      <w:r>
        <w:t>ten</w:t>
      </w:r>
      <w:r>
        <w:rPr>
          <w:spacing w:val="-4"/>
        </w:rPr>
        <w:t xml:space="preserve"> </w:t>
      </w:r>
      <w:r>
        <w:t>(10)</w:t>
      </w:r>
      <w:r>
        <w:rPr>
          <w:spacing w:val="-4"/>
        </w:rPr>
        <w:t xml:space="preserve"> </w:t>
      </w:r>
      <w:r>
        <w:t>months</w:t>
      </w:r>
      <w:r>
        <w:rPr>
          <w:spacing w:val="-4"/>
        </w:rPr>
        <w:t xml:space="preserve"> </w:t>
      </w:r>
      <w:r>
        <w:t>shall</w:t>
      </w:r>
      <w:r>
        <w:rPr>
          <w:spacing w:val="-4"/>
        </w:rPr>
        <w:t xml:space="preserve"> </w:t>
      </w:r>
      <w:r>
        <w:t>be</w:t>
      </w:r>
      <w:r>
        <w:rPr>
          <w:spacing w:val="-4"/>
        </w:rPr>
        <w:t xml:space="preserve"> </w:t>
      </w:r>
      <w:r>
        <w:t>entitled</w:t>
      </w:r>
      <w:r>
        <w:rPr>
          <w:spacing w:val="-4"/>
        </w:rPr>
        <w:t xml:space="preserve"> </w:t>
      </w:r>
      <w:r>
        <w:t>to</w:t>
      </w:r>
      <w:r>
        <w:rPr>
          <w:spacing w:val="-4"/>
        </w:rPr>
        <w:t xml:space="preserve"> </w:t>
      </w:r>
      <w:r>
        <w:t>one</w:t>
      </w:r>
      <w:r>
        <w:rPr>
          <w:spacing w:val="-4"/>
        </w:rPr>
        <w:t xml:space="preserve"> </w:t>
      </w:r>
      <w:r>
        <w:t>(1)</w:t>
      </w:r>
      <w:r>
        <w:rPr>
          <w:spacing w:val="-4"/>
        </w:rPr>
        <w:t xml:space="preserve"> </w:t>
      </w:r>
      <w:r>
        <w:t>sick</w:t>
      </w:r>
      <w:r>
        <w:rPr>
          <w:spacing w:val="-4"/>
        </w:rPr>
        <w:t xml:space="preserve"> </w:t>
      </w:r>
      <w:r>
        <w:t>day</w:t>
      </w:r>
      <w:r>
        <w:rPr>
          <w:spacing w:val="-4"/>
        </w:rPr>
        <w:t xml:space="preserve"> </w:t>
      </w:r>
      <w:r>
        <w:t>per</w:t>
      </w:r>
      <w:r>
        <w:rPr>
          <w:spacing w:val="-4"/>
        </w:rPr>
        <w:t xml:space="preserve"> </w:t>
      </w:r>
      <w:r>
        <w:t>month,</w:t>
      </w:r>
      <w:r>
        <w:rPr>
          <w:spacing w:val="-4"/>
        </w:rPr>
        <w:t xml:space="preserve"> </w:t>
      </w:r>
      <w:r>
        <w:t>for</w:t>
      </w:r>
      <w:r>
        <w:rPr>
          <w:spacing w:val="-4"/>
        </w:rPr>
        <w:t xml:space="preserve"> </w:t>
      </w:r>
      <w:r>
        <w:t>a</w:t>
      </w:r>
      <w:r>
        <w:rPr>
          <w:spacing w:val="-4"/>
        </w:rPr>
        <w:t xml:space="preserve"> </w:t>
      </w:r>
      <w:r>
        <w:t>total</w:t>
      </w:r>
      <w:r>
        <w:rPr>
          <w:spacing w:val="-4"/>
        </w:rPr>
        <w:t xml:space="preserve"> </w:t>
      </w:r>
      <w:r>
        <w:t>of</w:t>
      </w:r>
      <w:r>
        <w:rPr>
          <w:spacing w:val="-4"/>
        </w:rPr>
        <w:t xml:space="preserve"> </w:t>
      </w:r>
      <w:r>
        <w:t>ten</w:t>
      </w:r>
      <w:r>
        <w:rPr>
          <w:spacing w:val="-4"/>
        </w:rPr>
        <w:t xml:space="preserve"> </w:t>
      </w:r>
      <w:r>
        <w:t xml:space="preserve">(10) sick days per year, until reaching a maximum accrual of </w:t>
      </w:r>
      <w:r w:rsidR="003C6936">
        <w:t>130</w:t>
      </w:r>
      <w:r>
        <w:t xml:space="preserve"> days.</w:t>
      </w:r>
      <w:r>
        <w:rPr>
          <w:spacing w:val="40"/>
        </w:rPr>
        <w:t xml:space="preserve"> </w:t>
      </w:r>
      <w:r>
        <w:t>Covered employees who</w:t>
      </w:r>
      <w:r>
        <w:rPr>
          <w:spacing w:val="-4"/>
        </w:rPr>
        <w:t xml:space="preserve"> </w:t>
      </w:r>
      <w:r>
        <w:t>work</w:t>
      </w:r>
      <w:r>
        <w:rPr>
          <w:spacing w:val="-4"/>
        </w:rPr>
        <w:t xml:space="preserve"> </w:t>
      </w:r>
      <w:r>
        <w:t>twelve</w:t>
      </w:r>
      <w:r>
        <w:rPr>
          <w:spacing w:val="-4"/>
        </w:rPr>
        <w:t xml:space="preserve"> </w:t>
      </w:r>
      <w:r>
        <w:t>(12)</w:t>
      </w:r>
      <w:r>
        <w:rPr>
          <w:spacing w:val="-4"/>
        </w:rPr>
        <w:t xml:space="preserve"> </w:t>
      </w:r>
      <w:r>
        <w:t>months</w:t>
      </w:r>
      <w:r>
        <w:rPr>
          <w:spacing w:val="-4"/>
        </w:rPr>
        <w:t xml:space="preserve"> </w:t>
      </w:r>
      <w:r>
        <w:t>shall</w:t>
      </w:r>
      <w:r>
        <w:rPr>
          <w:spacing w:val="-4"/>
        </w:rPr>
        <w:t xml:space="preserve"> </w:t>
      </w:r>
      <w:r>
        <w:t>be</w:t>
      </w:r>
      <w:r>
        <w:rPr>
          <w:spacing w:val="-4"/>
        </w:rPr>
        <w:t xml:space="preserve"> </w:t>
      </w:r>
      <w:r>
        <w:t>entitled</w:t>
      </w:r>
      <w:r>
        <w:rPr>
          <w:spacing w:val="-4"/>
        </w:rPr>
        <w:t xml:space="preserve"> </w:t>
      </w:r>
      <w:r>
        <w:t>to</w:t>
      </w:r>
      <w:r>
        <w:rPr>
          <w:spacing w:val="-4"/>
        </w:rPr>
        <w:t xml:space="preserve"> </w:t>
      </w:r>
      <w:r>
        <w:t>one</w:t>
      </w:r>
      <w:r>
        <w:rPr>
          <w:spacing w:val="-4"/>
        </w:rPr>
        <w:t xml:space="preserve"> </w:t>
      </w:r>
      <w:r>
        <w:t>(1)</w:t>
      </w:r>
      <w:r>
        <w:rPr>
          <w:spacing w:val="-4"/>
        </w:rPr>
        <w:t xml:space="preserve"> </w:t>
      </w:r>
      <w:r>
        <w:t>sick</w:t>
      </w:r>
      <w:r>
        <w:rPr>
          <w:spacing w:val="-4"/>
        </w:rPr>
        <w:t xml:space="preserve"> </w:t>
      </w:r>
      <w:r>
        <w:t>day</w:t>
      </w:r>
      <w:r>
        <w:rPr>
          <w:spacing w:val="-4"/>
        </w:rPr>
        <w:t xml:space="preserve"> </w:t>
      </w:r>
      <w:r>
        <w:t>per</w:t>
      </w:r>
      <w:r>
        <w:rPr>
          <w:spacing w:val="-4"/>
        </w:rPr>
        <w:t xml:space="preserve"> </w:t>
      </w:r>
      <w:r>
        <w:t>month,</w:t>
      </w:r>
      <w:r>
        <w:rPr>
          <w:spacing w:val="-4"/>
        </w:rPr>
        <w:t xml:space="preserve"> </w:t>
      </w:r>
      <w:r>
        <w:t>for</w:t>
      </w:r>
      <w:r>
        <w:rPr>
          <w:spacing w:val="-4"/>
        </w:rPr>
        <w:t xml:space="preserve"> </w:t>
      </w:r>
      <w:r>
        <w:t>a</w:t>
      </w:r>
      <w:r>
        <w:rPr>
          <w:spacing w:val="-4"/>
        </w:rPr>
        <w:t xml:space="preserve"> </w:t>
      </w:r>
      <w:r>
        <w:t>total</w:t>
      </w:r>
      <w:r>
        <w:rPr>
          <w:spacing w:val="-4"/>
        </w:rPr>
        <w:t xml:space="preserve"> </w:t>
      </w:r>
      <w:r>
        <w:t xml:space="preserve">of twelve (12) sick days per year, until reaching a maximum accrual of </w:t>
      </w:r>
      <w:r w:rsidR="003C6936">
        <w:t>150</w:t>
      </w:r>
      <w:r>
        <w:t xml:space="preserve"> days.</w:t>
      </w:r>
    </w:p>
    <w:p w14:paraId="4965A19B" w14:textId="77777777" w:rsidR="00D9615F" w:rsidRDefault="00D9615F">
      <w:pPr>
        <w:pStyle w:val="BodyText"/>
        <w:spacing w:line="244" w:lineRule="auto"/>
        <w:ind w:left="820" w:right="118"/>
        <w:jc w:val="both"/>
      </w:pPr>
    </w:p>
    <w:p w14:paraId="6D8CC602" w14:textId="77777777" w:rsidR="000A1D89" w:rsidRPr="00D9615F" w:rsidRDefault="00591368" w:rsidP="00D9615F">
      <w:pPr>
        <w:pStyle w:val="ListParagraph"/>
        <w:numPr>
          <w:ilvl w:val="1"/>
          <w:numId w:val="5"/>
        </w:numPr>
        <w:tabs>
          <w:tab w:val="left" w:pos="1180"/>
        </w:tabs>
        <w:spacing w:before="9"/>
        <w:ind w:right="154"/>
        <w:jc w:val="both"/>
        <w:rPr>
          <w:i/>
          <w:sz w:val="24"/>
          <w:szCs w:val="24"/>
        </w:rPr>
      </w:pPr>
      <w:r w:rsidRPr="00D9615F">
        <w:rPr>
          <w:spacing w:val="-2"/>
          <w:sz w:val="24"/>
          <w:szCs w:val="24"/>
        </w:rPr>
        <w:t>Any</w:t>
      </w:r>
      <w:r w:rsidRPr="00D9615F">
        <w:rPr>
          <w:spacing w:val="-7"/>
          <w:sz w:val="24"/>
          <w:szCs w:val="24"/>
        </w:rPr>
        <w:t xml:space="preserve"> </w:t>
      </w:r>
      <w:r w:rsidRPr="00D9615F">
        <w:rPr>
          <w:spacing w:val="-2"/>
          <w:sz w:val="24"/>
          <w:szCs w:val="24"/>
        </w:rPr>
        <w:t>employee</w:t>
      </w:r>
      <w:r w:rsidRPr="00D9615F">
        <w:rPr>
          <w:spacing w:val="-8"/>
          <w:sz w:val="24"/>
          <w:szCs w:val="24"/>
        </w:rPr>
        <w:t xml:space="preserve"> </w:t>
      </w:r>
      <w:r w:rsidRPr="00D9615F">
        <w:rPr>
          <w:spacing w:val="-2"/>
          <w:sz w:val="24"/>
          <w:szCs w:val="24"/>
        </w:rPr>
        <w:t>with</w:t>
      </w:r>
      <w:r w:rsidRPr="00D9615F">
        <w:rPr>
          <w:spacing w:val="-7"/>
          <w:sz w:val="24"/>
          <w:szCs w:val="24"/>
        </w:rPr>
        <w:t xml:space="preserve"> </w:t>
      </w:r>
      <w:r w:rsidRPr="00D9615F">
        <w:rPr>
          <w:spacing w:val="-2"/>
          <w:sz w:val="24"/>
          <w:szCs w:val="24"/>
        </w:rPr>
        <w:t>maximum</w:t>
      </w:r>
      <w:r w:rsidRPr="00D9615F">
        <w:rPr>
          <w:spacing w:val="-8"/>
          <w:sz w:val="24"/>
          <w:szCs w:val="24"/>
        </w:rPr>
        <w:t xml:space="preserve"> </w:t>
      </w:r>
      <w:r w:rsidRPr="00D9615F">
        <w:rPr>
          <w:spacing w:val="-2"/>
          <w:sz w:val="24"/>
          <w:szCs w:val="24"/>
        </w:rPr>
        <w:t>accrued</w:t>
      </w:r>
      <w:r w:rsidRPr="00D9615F">
        <w:rPr>
          <w:spacing w:val="-7"/>
          <w:sz w:val="24"/>
          <w:szCs w:val="24"/>
        </w:rPr>
        <w:t xml:space="preserve"> </w:t>
      </w:r>
      <w:r w:rsidRPr="00D9615F">
        <w:rPr>
          <w:spacing w:val="-2"/>
          <w:sz w:val="24"/>
          <w:szCs w:val="24"/>
        </w:rPr>
        <w:t>sick</w:t>
      </w:r>
      <w:r w:rsidRPr="00D9615F">
        <w:rPr>
          <w:spacing w:val="-7"/>
          <w:sz w:val="24"/>
          <w:szCs w:val="24"/>
        </w:rPr>
        <w:t xml:space="preserve"> </w:t>
      </w:r>
      <w:r w:rsidRPr="00D9615F">
        <w:rPr>
          <w:spacing w:val="-2"/>
          <w:sz w:val="24"/>
          <w:szCs w:val="24"/>
        </w:rPr>
        <w:t>leave</w:t>
      </w:r>
      <w:r w:rsidRPr="00D9615F">
        <w:rPr>
          <w:spacing w:val="-8"/>
          <w:sz w:val="24"/>
          <w:szCs w:val="24"/>
        </w:rPr>
        <w:t xml:space="preserve"> </w:t>
      </w:r>
      <w:r w:rsidRPr="00D9615F">
        <w:rPr>
          <w:spacing w:val="-2"/>
          <w:sz w:val="24"/>
          <w:szCs w:val="24"/>
        </w:rPr>
        <w:t>will</w:t>
      </w:r>
      <w:r w:rsidRPr="00D9615F">
        <w:rPr>
          <w:spacing w:val="-7"/>
          <w:sz w:val="24"/>
          <w:szCs w:val="24"/>
        </w:rPr>
        <w:t xml:space="preserve"> </w:t>
      </w:r>
      <w:r w:rsidRPr="00D9615F">
        <w:rPr>
          <w:spacing w:val="-2"/>
          <w:sz w:val="24"/>
          <w:szCs w:val="24"/>
        </w:rPr>
        <w:t>maintain</w:t>
      </w:r>
      <w:r w:rsidRPr="00D9615F">
        <w:rPr>
          <w:spacing w:val="-7"/>
          <w:sz w:val="24"/>
          <w:szCs w:val="24"/>
        </w:rPr>
        <w:t xml:space="preserve"> </w:t>
      </w:r>
      <w:r w:rsidRPr="00D9615F">
        <w:rPr>
          <w:spacing w:val="-2"/>
          <w:sz w:val="24"/>
          <w:szCs w:val="24"/>
        </w:rPr>
        <w:t>the</w:t>
      </w:r>
      <w:r w:rsidRPr="00D9615F">
        <w:rPr>
          <w:spacing w:val="-8"/>
          <w:sz w:val="24"/>
          <w:szCs w:val="24"/>
        </w:rPr>
        <w:t xml:space="preserve"> </w:t>
      </w:r>
      <w:r w:rsidRPr="00D9615F">
        <w:rPr>
          <w:spacing w:val="-2"/>
          <w:sz w:val="24"/>
          <w:szCs w:val="24"/>
        </w:rPr>
        <w:t>accrued</w:t>
      </w:r>
      <w:r w:rsidRPr="00D9615F">
        <w:rPr>
          <w:spacing w:val="-7"/>
          <w:sz w:val="24"/>
          <w:szCs w:val="24"/>
        </w:rPr>
        <w:t xml:space="preserve"> </w:t>
      </w:r>
      <w:r w:rsidRPr="00D9615F">
        <w:rPr>
          <w:spacing w:val="-2"/>
          <w:sz w:val="24"/>
          <w:szCs w:val="24"/>
        </w:rPr>
        <w:t>days</w:t>
      </w:r>
      <w:r w:rsidRPr="00D9615F">
        <w:rPr>
          <w:spacing w:val="-7"/>
          <w:sz w:val="24"/>
          <w:szCs w:val="24"/>
        </w:rPr>
        <w:t xml:space="preserve"> </w:t>
      </w:r>
      <w:r w:rsidRPr="00D9615F">
        <w:rPr>
          <w:spacing w:val="-2"/>
          <w:sz w:val="24"/>
          <w:szCs w:val="24"/>
        </w:rPr>
        <w:t xml:space="preserve">during </w:t>
      </w:r>
      <w:r w:rsidRPr="00D9615F">
        <w:rPr>
          <w:sz w:val="24"/>
          <w:szCs w:val="24"/>
        </w:rPr>
        <w:t>the</w:t>
      </w:r>
      <w:r w:rsidRPr="00D9615F">
        <w:rPr>
          <w:spacing w:val="-7"/>
          <w:sz w:val="24"/>
          <w:szCs w:val="24"/>
        </w:rPr>
        <w:t xml:space="preserve"> </w:t>
      </w:r>
      <w:r w:rsidRPr="00D9615F">
        <w:rPr>
          <w:sz w:val="24"/>
          <w:szCs w:val="24"/>
        </w:rPr>
        <w:t>last</w:t>
      </w:r>
      <w:r w:rsidRPr="00D9615F">
        <w:rPr>
          <w:spacing w:val="-7"/>
          <w:sz w:val="24"/>
          <w:szCs w:val="24"/>
        </w:rPr>
        <w:t xml:space="preserve"> </w:t>
      </w:r>
      <w:r w:rsidRPr="00D9615F">
        <w:rPr>
          <w:sz w:val="24"/>
          <w:szCs w:val="24"/>
        </w:rPr>
        <w:t>year</w:t>
      </w:r>
      <w:r w:rsidRPr="00D9615F">
        <w:rPr>
          <w:spacing w:val="-7"/>
          <w:sz w:val="24"/>
          <w:szCs w:val="24"/>
        </w:rPr>
        <w:t xml:space="preserve"> </w:t>
      </w:r>
      <w:r w:rsidRPr="00D9615F">
        <w:rPr>
          <w:sz w:val="24"/>
          <w:szCs w:val="24"/>
        </w:rPr>
        <w:t>of</w:t>
      </w:r>
      <w:r w:rsidRPr="00D9615F">
        <w:rPr>
          <w:spacing w:val="-7"/>
          <w:sz w:val="24"/>
          <w:szCs w:val="24"/>
        </w:rPr>
        <w:t xml:space="preserve"> </w:t>
      </w:r>
      <w:r w:rsidRPr="00D9615F">
        <w:rPr>
          <w:sz w:val="24"/>
          <w:szCs w:val="24"/>
        </w:rPr>
        <w:t>employment</w:t>
      </w:r>
      <w:r w:rsidRPr="00D9615F">
        <w:rPr>
          <w:spacing w:val="-7"/>
          <w:sz w:val="24"/>
          <w:szCs w:val="24"/>
        </w:rPr>
        <w:t xml:space="preserve"> </w:t>
      </w:r>
      <w:r w:rsidRPr="00D9615F">
        <w:rPr>
          <w:sz w:val="24"/>
          <w:szCs w:val="24"/>
        </w:rPr>
        <w:t>prior</w:t>
      </w:r>
      <w:r w:rsidRPr="00D9615F">
        <w:rPr>
          <w:spacing w:val="-7"/>
          <w:sz w:val="24"/>
          <w:szCs w:val="24"/>
        </w:rPr>
        <w:t xml:space="preserve"> </w:t>
      </w:r>
      <w:r w:rsidRPr="00D9615F">
        <w:rPr>
          <w:sz w:val="24"/>
          <w:szCs w:val="24"/>
        </w:rPr>
        <w:t>to</w:t>
      </w:r>
      <w:r w:rsidRPr="00D9615F">
        <w:rPr>
          <w:spacing w:val="-7"/>
          <w:sz w:val="24"/>
          <w:szCs w:val="24"/>
        </w:rPr>
        <w:t xml:space="preserve"> </w:t>
      </w:r>
      <w:r w:rsidRPr="00D9615F">
        <w:rPr>
          <w:sz w:val="24"/>
          <w:szCs w:val="24"/>
        </w:rPr>
        <w:t>retirement</w:t>
      </w:r>
      <w:r w:rsidRPr="00D9615F">
        <w:rPr>
          <w:spacing w:val="-7"/>
          <w:sz w:val="24"/>
          <w:szCs w:val="24"/>
        </w:rPr>
        <w:t xml:space="preserve"> </w:t>
      </w:r>
      <w:r w:rsidRPr="00D9615F">
        <w:rPr>
          <w:sz w:val="24"/>
          <w:szCs w:val="24"/>
        </w:rPr>
        <w:t>unless</w:t>
      </w:r>
      <w:r w:rsidRPr="00D9615F">
        <w:rPr>
          <w:spacing w:val="-7"/>
          <w:sz w:val="24"/>
          <w:szCs w:val="24"/>
        </w:rPr>
        <w:t xml:space="preserve"> </w:t>
      </w:r>
      <w:r w:rsidRPr="00D9615F">
        <w:rPr>
          <w:sz w:val="24"/>
          <w:szCs w:val="24"/>
        </w:rPr>
        <w:t>more</w:t>
      </w:r>
      <w:r w:rsidRPr="00D9615F">
        <w:rPr>
          <w:spacing w:val="-7"/>
          <w:sz w:val="24"/>
          <w:szCs w:val="24"/>
        </w:rPr>
        <w:t xml:space="preserve"> </w:t>
      </w:r>
      <w:r w:rsidRPr="00D9615F">
        <w:rPr>
          <w:sz w:val="24"/>
          <w:szCs w:val="24"/>
        </w:rPr>
        <w:t>than</w:t>
      </w:r>
      <w:r w:rsidRPr="00D9615F">
        <w:rPr>
          <w:spacing w:val="-7"/>
          <w:sz w:val="24"/>
          <w:szCs w:val="24"/>
        </w:rPr>
        <w:t xml:space="preserve"> </w:t>
      </w:r>
      <w:r w:rsidRPr="00D9615F">
        <w:rPr>
          <w:sz w:val="24"/>
          <w:szCs w:val="24"/>
        </w:rPr>
        <w:t>ten</w:t>
      </w:r>
      <w:r w:rsidRPr="00D9615F">
        <w:rPr>
          <w:spacing w:val="-7"/>
          <w:sz w:val="24"/>
          <w:szCs w:val="24"/>
        </w:rPr>
        <w:t xml:space="preserve"> </w:t>
      </w:r>
      <w:r w:rsidRPr="00D9615F">
        <w:rPr>
          <w:sz w:val="24"/>
          <w:szCs w:val="24"/>
        </w:rPr>
        <w:t>days</w:t>
      </w:r>
      <w:r w:rsidRPr="00D9615F">
        <w:rPr>
          <w:spacing w:val="-7"/>
          <w:sz w:val="24"/>
          <w:szCs w:val="24"/>
        </w:rPr>
        <w:t xml:space="preserve"> </w:t>
      </w:r>
      <w:r w:rsidRPr="00D9615F">
        <w:rPr>
          <w:sz w:val="24"/>
          <w:szCs w:val="24"/>
        </w:rPr>
        <w:t>of</w:t>
      </w:r>
      <w:r w:rsidRPr="00D9615F">
        <w:rPr>
          <w:spacing w:val="-7"/>
          <w:sz w:val="24"/>
          <w:szCs w:val="24"/>
        </w:rPr>
        <w:t xml:space="preserve"> </w:t>
      </w:r>
      <w:r w:rsidRPr="00D9615F">
        <w:rPr>
          <w:sz w:val="24"/>
          <w:szCs w:val="24"/>
        </w:rPr>
        <w:t>sick</w:t>
      </w:r>
      <w:r w:rsidRPr="00D9615F">
        <w:rPr>
          <w:spacing w:val="-7"/>
          <w:sz w:val="24"/>
          <w:szCs w:val="24"/>
        </w:rPr>
        <w:t xml:space="preserve"> </w:t>
      </w:r>
      <w:r w:rsidRPr="00D9615F">
        <w:rPr>
          <w:sz w:val="24"/>
          <w:szCs w:val="24"/>
        </w:rPr>
        <w:t>leave are used.</w:t>
      </w:r>
    </w:p>
    <w:p w14:paraId="4C951996" w14:textId="77777777" w:rsidR="000A1D89" w:rsidRDefault="000A1D89">
      <w:pPr>
        <w:pStyle w:val="BodyText"/>
        <w:spacing w:before="5"/>
      </w:pPr>
    </w:p>
    <w:p w14:paraId="0F0367D6" w14:textId="77777777" w:rsidR="000A1D89" w:rsidRDefault="00591368">
      <w:pPr>
        <w:pStyle w:val="ListParagraph"/>
        <w:numPr>
          <w:ilvl w:val="0"/>
          <w:numId w:val="5"/>
        </w:numPr>
        <w:tabs>
          <w:tab w:val="left" w:pos="820"/>
        </w:tabs>
        <w:spacing w:line="247" w:lineRule="auto"/>
        <w:ind w:right="154"/>
        <w:rPr>
          <w:sz w:val="24"/>
        </w:rPr>
      </w:pPr>
      <w:r>
        <w:rPr>
          <w:sz w:val="24"/>
        </w:rPr>
        <w:t>Bereavement</w:t>
      </w:r>
      <w:r>
        <w:rPr>
          <w:spacing w:val="-5"/>
          <w:sz w:val="24"/>
        </w:rPr>
        <w:t xml:space="preserve"> </w:t>
      </w:r>
      <w:r>
        <w:rPr>
          <w:sz w:val="24"/>
        </w:rPr>
        <w:t>Leave.</w:t>
      </w:r>
      <w:r>
        <w:rPr>
          <w:spacing w:val="-5"/>
          <w:sz w:val="24"/>
        </w:rPr>
        <w:t xml:space="preserve"> </w:t>
      </w:r>
      <w:r>
        <w:rPr>
          <w:sz w:val="24"/>
        </w:rPr>
        <w:t>-</w:t>
      </w:r>
      <w:r>
        <w:rPr>
          <w:spacing w:val="-5"/>
          <w:sz w:val="24"/>
        </w:rPr>
        <w:t xml:space="preserve"> </w:t>
      </w:r>
      <w:r>
        <w:rPr>
          <w:sz w:val="24"/>
        </w:rPr>
        <w:t>Employees</w:t>
      </w:r>
      <w:r>
        <w:rPr>
          <w:spacing w:val="-5"/>
          <w:sz w:val="24"/>
        </w:rPr>
        <w:t xml:space="preserve"> </w:t>
      </w:r>
      <w:r>
        <w:rPr>
          <w:sz w:val="24"/>
        </w:rPr>
        <w:t>shall</w:t>
      </w:r>
      <w:r>
        <w:rPr>
          <w:spacing w:val="-5"/>
          <w:sz w:val="24"/>
        </w:rPr>
        <w:t xml:space="preserve"> </w:t>
      </w:r>
      <w:r>
        <w:rPr>
          <w:sz w:val="24"/>
        </w:rPr>
        <w:t>be</w:t>
      </w:r>
      <w:r>
        <w:rPr>
          <w:spacing w:val="-5"/>
          <w:sz w:val="24"/>
        </w:rPr>
        <w:t xml:space="preserve"> </w:t>
      </w:r>
      <w:r>
        <w:rPr>
          <w:sz w:val="24"/>
        </w:rPr>
        <w:t>entitled</w:t>
      </w:r>
      <w:r>
        <w:rPr>
          <w:spacing w:val="-5"/>
          <w:sz w:val="24"/>
        </w:rPr>
        <w:t xml:space="preserve"> </w:t>
      </w:r>
      <w:r>
        <w:rPr>
          <w:sz w:val="24"/>
        </w:rPr>
        <w:t>to</w:t>
      </w:r>
      <w:r>
        <w:rPr>
          <w:spacing w:val="-5"/>
          <w:sz w:val="24"/>
        </w:rPr>
        <w:t xml:space="preserve"> </w:t>
      </w:r>
      <w:r>
        <w:rPr>
          <w:sz w:val="24"/>
        </w:rPr>
        <w:t>bereavement</w:t>
      </w:r>
      <w:r>
        <w:rPr>
          <w:spacing w:val="-5"/>
          <w:sz w:val="24"/>
        </w:rPr>
        <w:t xml:space="preserve"> </w:t>
      </w:r>
      <w:r>
        <w:rPr>
          <w:sz w:val="24"/>
        </w:rPr>
        <w:t>leave</w:t>
      </w:r>
      <w:r>
        <w:rPr>
          <w:spacing w:val="-5"/>
          <w:sz w:val="24"/>
        </w:rPr>
        <w:t xml:space="preserve"> </w:t>
      </w:r>
      <w:r>
        <w:rPr>
          <w:sz w:val="24"/>
        </w:rPr>
        <w:t>as</w:t>
      </w:r>
      <w:r>
        <w:rPr>
          <w:spacing w:val="-5"/>
          <w:sz w:val="24"/>
        </w:rPr>
        <w:t xml:space="preserve"> </w:t>
      </w:r>
      <w:r>
        <w:rPr>
          <w:sz w:val="24"/>
        </w:rPr>
        <w:t>set</w:t>
      </w:r>
      <w:r>
        <w:rPr>
          <w:spacing w:val="-5"/>
          <w:sz w:val="24"/>
        </w:rPr>
        <w:t xml:space="preserve"> </w:t>
      </w:r>
      <w:r>
        <w:rPr>
          <w:sz w:val="24"/>
        </w:rPr>
        <w:t>forth</w:t>
      </w:r>
      <w:r>
        <w:rPr>
          <w:spacing w:val="-5"/>
          <w:sz w:val="24"/>
        </w:rPr>
        <w:t xml:space="preserve"> </w:t>
      </w:r>
      <w:r>
        <w:rPr>
          <w:sz w:val="24"/>
        </w:rPr>
        <w:t>in</w:t>
      </w:r>
      <w:r>
        <w:rPr>
          <w:spacing w:val="-5"/>
          <w:sz w:val="24"/>
        </w:rPr>
        <w:t xml:space="preserve"> </w:t>
      </w:r>
      <w:r>
        <w:rPr>
          <w:sz w:val="24"/>
        </w:rPr>
        <w:t>the Policies and Regulations.</w:t>
      </w:r>
    </w:p>
    <w:p w14:paraId="10B33624" w14:textId="77777777" w:rsidR="000A1D89" w:rsidRDefault="000A1D89">
      <w:pPr>
        <w:pStyle w:val="BodyText"/>
        <w:spacing w:before="7"/>
        <w:rPr>
          <w:sz w:val="23"/>
        </w:rPr>
      </w:pPr>
    </w:p>
    <w:p w14:paraId="4630BBCC" w14:textId="77777777" w:rsidR="000A1D89" w:rsidRDefault="00591368">
      <w:pPr>
        <w:pStyle w:val="ListParagraph"/>
        <w:numPr>
          <w:ilvl w:val="0"/>
          <w:numId w:val="5"/>
        </w:numPr>
        <w:tabs>
          <w:tab w:val="left" w:pos="820"/>
        </w:tabs>
        <w:spacing w:line="242" w:lineRule="auto"/>
        <w:ind w:right="154"/>
        <w:rPr>
          <w:sz w:val="24"/>
        </w:rPr>
      </w:pPr>
      <w:r>
        <w:rPr>
          <w:sz w:val="24"/>
        </w:rPr>
        <w:t>Election/Jury</w:t>
      </w:r>
      <w:r>
        <w:rPr>
          <w:spacing w:val="39"/>
          <w:sz w:val="24"/>
        </w:rPr>
        <w:t xml:space="preserve"> </w:t>
      </w:r>
      <w:r>
        <w:rPr>
          <w:sz w:val="24"/>
        </w:rPr>
        <w:t>Duty</w:t>
      </w:r>
      <w:r>
        <w:rPr>
          <w:spacing w:val="39"/>
          <w:sz w:val="24"/>
        </w:rPr>
        <w:t xml:space="preserve"> </w:t>
      </w:r>
      <w:r>
        <w:rPr>
          <w:sz w:val="24"/>
        </w:rPr>
        <w:t>-</w:t>
      </w:r>
      <w:r>
        <w:rPr>
          <w:spacing w:val="39"/>
          <w:sz w:val="24"/>
        </w:rPr>
        <w:t xml:space="preserve"> </w:t>
      </w:r>
      <w:r>
        <w:rPr>
          <w:sz w:val="24"/>
        </w:rPr>
        <w:t>Employees</w:t>
      </w:r>
      <w:r>
        <w:rPr>
          <w:spacing w:val="39"/>
          <w:sz w:val="24"/>
        </w:rPr>
        <w:t xml:space="preserve"> </w:t>
      </w:r>
      <w:r>
        <w:rPr>
          <w:sz w:val="24"/>
        </w:rPr>
        <w:t>shall</w:t>
      </w:r>
      <w:r>
        <w:rPr>
          <w:spacing w:val="39"/>
          <w:sz w:val="24"/>
        </w:rPr>
        <w:t xml:space="preserve"> </w:t>
      </w:r>
      <w:r>
        <w:rPr>
          <w:sz w:val="24"/>
        </w:rPr>
        <w:t>be</w:t>
      </w:r>
      <w:r>
        <w:rPr>
          <w:spacing w:val="39"/>
          <w:sz w:val="24"/>
        </w:rPr>
        <w:t xml:space="preserve"> </w:t>
      </w:r>
      <w:r>
        <w:rPr>
          <w:sz w:val="24"/>
        </w:rPr>
        <w:t>entitled</w:t>
      </w:r>
      <w:r>
        <w:rPr>
          <w:spacing w:val="39"/>
          <w:sz w:val="24"/>
        </w:rPr>
        <w:t xml:space="preserve"> </w:t>
      </w:r>
      <w:r>
        <w:rPr>
          <w:sz w:val="24"/>
        </w:rPr>
        <w:t>to</w:t>
      </w:r>
      <w:r>
        <w:rPr>
          <w:spacing w:val="39"/>
          <w:sz w:val="24"/>
        </w:rPr>
        <w:t xml:space="preserve"> </w:t>
      </w:r>
      <w:r>
        <w:rPr>
          <w:sz w:val="24"/>
        </w:rPr>
        <w:t>election</w:t>
      </w:r>
      <w:r>
        <w:rPr>
          <w:spacing w:val="39"/>
          <w:sz w:val="24"/>
        </w:rPr>
        <w:t xml:space="preserve"> </w:t>
      </w:r>
      <w:r>
        <w:rPr>
          <w:sz w:val="24"/>
        </w:rPr>
        <w:t>leave</w:t>
      </w:r>
      <w:r>
        <w:rPr>
          <w:spacing w:val="39"/>
          <w:sz w:val="24"/>
        </w:rPr>
        <w:t xml:space="preserve"> </w:t>
      </w:r>
      <w:r>
        <w:rPr>
          <w:sz w:val="24"/>
        </w:rPr>
        <w:t>as</w:t>
      </w:r>
      <w:r>
        <w:rPr>
          <w:spacing w:val="39"/>
          <w:sz w:val="24"/>
        </w:rPr>
        <w:t xml:space="preserve"> </w:t>
      </w:r>
      <w:r>
        <w:rPr>
          <w:sz w:val="24"/>
        </w:rPr>
        <w:t>set</w:t>
      </w:r>
      <w:r>
        <w:rPr>
          <w:spacing w:val="39"/>
          <w:sz w:val="24"/>
        </w:rPr>
        <w:t xml:space="preserve"> </w:t>
      </w:r>
      <w:r>
        <w:rPr>
          <w:sz w:val="24"/>
        </w:rPr>
        <w:t>forth</w:t>
      </w:r>
      <w:r>
        <w:rPr>
          <w:spacing w:val="39"/>
          <w:sz w:val="24"/>
        </w:rPr>
        <w:t xml:space="preserve"> </w:t>
      </w:r>
      <w:r>
        <w:rPr>
          <w:sz w:val="24"/>
        </w:rPr>
        <w:t>in</w:t>
      </w:r>
      <w:r>
        <w:rPr>
          <w:spacing w:val="39"/>
          <w:sz w:val="24"/>
        </w:rPr>
        <w:t xml:space="preserve"> </w:t>
      </w:r>
      <w:r>
        <w:rPr>
          <w:sz w:val="24"/>
        </w:rPr>
        <w:t>the Policies and Regulations.</w:t>
      </w:r>
    </w:p>
    <w:p w14:paraId="56A16E34" w14:textId="77777777" w:rsidR="000A1D89" w:rsidRDefault="000A1D89">
      <w:pPr>
        <w:pStyle w:val="BodyText"/>
        <w:spacing w:before="2"/>
      </w:pPr>
    </w:p>
    <w:p w14:paraId="0A0DACB7" w14:textId="77777777" w:rsidR="000A1D89" w:rsidRDefault="00591368">
      <w:pPr>
        <w:pStyle w:val="ListParagraph"/>
        <w:numPr>
          <w:ilvl w:val="0"/>
          <w:numId w:val="5"/>
        </w:numPr>
        <w:tabs>
          <w:tab w:val="left" w:pos="820"/>
        </w:tabs>
        <w:rPr>
          <w:sz w:val="24"/>
        </w:rPr>
      </w:pPr>
      <w:r>
        <w:rPr>
          <w:sz w:val="24"/>
        </w:rPr>
        <w:t>Citizenship</w:t>
      </w:r>
      <w:r>
        <w:rPr>
          <w:spacing w:val="-4"/>
          <w:sz w:val="24"/>
        </w:rPr>
        <w:t xml:space="preserve"> </w:t>
      </w:r>
      <w:r>
        <w:rPr>
          <w:spacing w:val="-2"/>
          <w:sz w:val="24"/>
        </w:rPr>
        <w:t>Rights</w:t>
      </w:r>
    </w:p>
    <w:p w14:paraId="49A7AA91" w14:textId="77777777" w:rsidR="000A1D89" w:rsidRDefault="000A1D89">
      <w:pPr>
        <w:pStyle w:val="BodyText"/>
      </w:pPr>
    </w:p>
    <w:p w14:paraId="40475E75" w14:textId="77777777" w:rsidR="000A1D89" w:rsidRDefault="00591368">
      <w:pPr>
        <w:pStyle w:val="BodyText"/>
        <w:ind w:left="820" w:right="154"/>
        <w:jc w:val="both"/>
      </w:pPr>
      <w:r>
        <w:t>Employees shall be entitled to leave when filing for an elective public office as set forth in</w:t>
      </w:r>
      <w:r>
        <w:rPr>
          <w:spacing w:val="-13"/>
        </w:rPr>
        <w:t xml:space="preserve"> </w:t>
      </w:r>
      <w:r>
        <w:lastRenderedPageBreak/>
        <w:t>the</w:t>
      </w:r>
      <w:r>
        <w:rPr>
          <w:spacing w:val="-13"/>
        </w:rPr>
        <w:t xml:space="preserve"> </w:t>
      </w:r>
      <w:r>
        <w:t>Policies</w:t>
      </w:r>
      <w:r>
        <w:rPr>
          <w:spacing w:val="-13"/>
        </w:rPr>
        <w:t xml:space="preserve"> </w:t>
      </w:r>
      <w:r>
        <w:t>and</w:t>
      </w:r>
      <w:r>
        <w:rPr>
          <w:spacing w:val="-13"/>
        </w:rPr>
        <w:t xml:space="preserve"> </w:t>
      </w:r>
      <w:r>
        <w:t>Regulations.</w:t>
      </w:r>
      <w:r>
        <w:rPr>
          <w:spacing w:val="35"/>
        </w:rPr>
        <w:t xml:space="preserve"> </w:t>
      </w:r>
      <w:r>
        <w:t>Employees</w:t>
      </w:r>
      <w:r>
        <w:rPr>
          <w:spacing w:val="-13"/>
        </w:rPr>
        <w:t xml:space="preserve"> </w:t>
      </w:r>
      <w:r>
        <w:t>shall</w:t>
      </w:r>
      <w:r>
        <w:rPr>
          <w:spacing w:val="-13"/>
        </w:rPr>
        <w:t xml:space="preserve"> </w:t>
      </w:r>
      <w:r>
        <w:t>be</w:t>
      </w:r>
      <w:r>
        <w:rPr>
          <w:spacing w:val="-13"/>
        </w:rPr>
        <w:t xml:space="preserve"> </w:t>
      </w:r>
      <w:r>
        <w:t>required,</w:t>
      </w:r>
      <w:r>
        <w:rPr>
          <w:spacing w:val="-13"/>
        </w:rPr>
        <w:t xml:space="preserve"> </w:t>
      </w:r>
      <w:r>
        <w:t>thirty</w:t>
      </w:r>
      <w:r>
        <w:rPr>
          <w:spacing w:val="-13"/>
        </w:rPr>
        <w:t xml:space="preserve"> </w:t>
      </w:r>
      <w:r>
        <w:t>(30)</w:t>
      </w:r>
      <w:r>
        <w:rPr>
          <w:spacing w:val="-13"/>
        </w:rPr>
        <w:t xml:space="preserve"> </w:t>
      </w:r>
      <w:r>
        <w:t>days</w:t>
      </w:r>
      <w:r>
        <w:rPr>
          <w:spacing w:val="-13"/>
        </w:rPr>
        <w:t xml:space="preserve"> </w:t>
      </w:r>
      <w:r>
        <w:t>prior</w:t>
      </w:r>
      <w:r>
        <w:rPr>
          <w:spacing w:val="-13"/>
        </w:rPr>
        <w:t xml:space="preserve"> </w:t>
      </w:r>
      <w:r>
        <w:t>to</w:t>
      </w:r>
      <w:r>
        <w:rPr>
          <w:spacing w:val="-13"/>
        </w:rPr>
        <w:t xml:space="preserve"> </w:t>
      </w:r>
      <w:r>
        <w:t>their returning to the District, to give notice of his or her intentions regarding continued employment by the District.</w:t>
      </w:r>
    </w:p>
    <w:p w14:paraId="0CFF89EB" w14:textId="77777777" w:rsidR="000A1D89" w:rsidRDefault="000A1D89">
      <w:pPr>
        <w:pStyle w:val="BodyText"/>
        <w:spacing w:before="2"/>
      </w:pPr>
    </w:p>
    <w:p w14:paraId="425AC6ED" w14:textId="77777777" w:rsidR="000A1D89" w:rsidRDefault="00591368">
      <w:pPr>
        <w:pStyle w:val="ListParagraph"/>
        <w:numPr>
          <w:ilvl w:val="0"/>
          <w:numId w:val="5"/>
        </w:numPr>
        <w:tabs>
          <w:tab w:val="left" w:pos="820"/>
        </w:tabs>
        <w:spacing w:before="1"/>
        <w:rPr>
          <w:sz w:val="24"/>
        </w:rPr>
      </w:pPr>
      <w:r>
        <w:rPr>
          <w:sz w:val="24"/>
        </w:rPr>
        <w:t xml:space="preserve">FMLA </w:t>
      </w:r>
      <w:r>
        <w:rPr>
          <w:spacing w:val="-2"/>
          <w:sz w:val="24"/>
        </w:rPr>
        <w:t>Leave</w:t>
      </w:r>
    </w:p>
    <w:p w14:paraId="2F8E41AC" w14:textId="77777777" w:rsidR="000A1D89" w:rsidRDefault="000A1D89">
      <w:pPr>
        <w:pStyle w:val="BodyText"/>
        <w:spacing w:before="9"/>
      </w:pPr>
    </w:p>
    <w:p w14:paraId="7F7A3993" w14:textId="77777777" w:rsidR="000A1D89" w:rsidRDefault="00591368">
      <w:pPr>
        <w:pStyle w:val="BodyText"/>
        <w:spacing w:line="242" w:lineRule="auto"/>
        <w:ind w:left="820" w:right="154"/>
        <w:jc w:val="both"/>
      </w:pPr>
      <w:r>
        <w:t xml:space="preserve">Covered employees shall be entitled to leave provided by the Family and Medical Leave Act of 1993 as described in </w:t>
      </w:r>
      <w:r>
        <w:rPr>
          <w:i/>
        </w:rPr>
        <w:t>Policies and Regulations</w:t>
      </w:r>
      <w:r>
        <w:t>.</w:t>
      </w:r>
    </w:p>
    <w:p w14:paraId="0EFFB14B" w14:textId="77777777" w:rsidR="000A1D89" w:rsidRDefault="000A1D89">
      <w:pPr>
        <w:pStyle w:val="BodyText"/>
        <w:spacing w:before="8"/>
        <w:rPr>
          <w:sz w:val="23"/>
        </w:rPr>
      </w:pPr>
    </w:p>
    <w:p w14:paraId="02414B83" w14:textId="77777777" w:rsidR="000A1D89" w:rsidRDefault="00591368">
      <w:pPr>
        <w:pStyle w:val="ListParagraph"/>
        <w:numPr>
          <w:ilvl w:val="0"/>
          <w:numId w:val="5"/>
        </w:numPr>
        <w:tabs>
          <w:tab w:val="left" w:pos="820"/>
        </w:tabs>
        <w:spacing w:before="1"/>
        <w:rPr>
          <w:sz w:val="24"/>
        </w:rPr>
      </w:pPr>
      <w:r>
        <w:rPr>
          <w:sz w:val="24"/>
        </w:rPr>
        <w:t>Military</w:t>
      </w:r>
      <w:r>
        <w:rPr>
          <w:spacing w:val="-2"/>
          <w:sz w:val="24"/>
        </w:rPr>
        <w:t xml:space="preserve"> </w:t>
      </w:r>
      <w:r>
        <w:rPr>
          <w:sz w:val="24"/>
        </w:rPr>
        <w:t>and</w:t>
      </w:r>
      <w:r>
        <w:rPr>
          <w:spacing w:val="-1"/>
          <w:sz w:val="24"/>
        </w:rPr>
        <w:t xml:space="preserve"> </w:t>
      </w:r>
      <w:r>
        <w:rPr>
          <w:sz w:val="24"/>
        </w:rPr>
        <w:t>Family</w:t>
      </w:r>
      <w:r>
        <w:rPr>
          <w:spacing w:val="-1"/>
          <w:sz w:val="24"/>
        </w:rPr>
        <w:t xml:space="preserve"> </w:t>
      </w:r>
      <w:r>
        <w:rPr>
          <w:sz w:val="24"/>
        </w:rPr>
        <w:t>Military</w:t>
      </w:r>
      <w:r>
        <w:rPr>
          <w:spacing w:val="-11"/>
          <w:sz w:val="24"/>
        </w:rPr>
        <w:t xml:space="preserve"> </w:t>
      </w:r>
      <w:r>
        <w:rPr>
          <w:spacing w:val="-4"/>
          <w:sz w:val="24"/>
        </w:rPr>
        <w:t>Leave</w:t>
      </w:r>
    </w:p>
    <w:p w14:paraId="1DFA9C16" w14:textId="77777777" w:rsidR="000A1D89" w:rsidRDefault="000A1D89">
      <w:pPr>
        <w:pStyle w:val="BodyText"/>
        <w:spacing w:before="11"/>
        <w:rPr>
          <w:sz w:val="23"/>
        </w:rPr>
      </w:pPr>
    </w:p>
    <w:p w14:paraId="3242B403" w14:textId="77777777" w:rsidR="000A1D89" w:rsidRDefault="00591368">
      <w:pPr>
        <w:spacing w:line="275" w:lineRule="exact"/>
        <w:ind w:left="820"/>
        <w:jc w:val="both"/>
        <w:rPr>
          <w:i/>
          <w:sz w:val="24"/>
        </w:rPr>
      </w:pPr>
      <w:r>
        <w:rPr>
          <w:sz w:val="24"/>
        </w:rPr>
        <w:t>Employees</w:t>
      </w:r>
      <w:r>
        <w:rPr>
          <w:spacing w:val="-4"/>
          <w:sz w:val="24"/>
        </w:rPr>
        <w:t xml:space="preserve"> </w:t>
      </w:r>
      <w:r>
        <w:rPr>
          <w:sz w:val="24"/>
        </w:rPr>
        <w:t>shall</w:t>
      </w:r>
      <w:r>
        <w:rPr>
          <w:spacing w:val="-1"/>
          <w:sz w:val="24"/>
        </w:rPr>
        <w:t xml:space="preserve"> </w:t>
      </w:r>
      <w:r>
        <w:rPr>
          <w:sz w:val="24"/>
        </w:rPr>
        <w:t>be</w:t>
      </w:r>
      <w:r>
        <w:rPr>
          <w:spacing w:val="-2"/>
          <w:sz w:val="24"/>
        </w:rPr>
        <w:t xml:space="preserve"> </w:t>
      </w:r>
      <w:r>
        <w:rPr>
          <w:sz w:val="24"/>
        </w:rPr>
        <w:t>entitled</w:t>
      </w:r>
      <w:r>
        <w:rPr>
          <w:spacing w:val="-1"/>
          <w:sz w:val="24"/>
        </w:rPr>
        <w:t xml:space="preserve"> </w:t>
      </w:r>
      <w:r>
        <w:rPr>
          <w:sz w:val="24"/>
        </w:rPr>
        <w:t>to</w:t>
      </w:r>
      <w:r>
        <w:rPr>
          <w:spacing w:val="-1"/>
          <w:sz w:val="24"/>
        </w:rPr>
        <w:t xml:space="preserve"> </w:t>
      </w:r>
      <w:r>
        <w:rPr>
          <w:sz w:val="24"/>
        </w:rPr>
        <w:t>military</w:t>
      </w:r>
      <w:r>
        <w:rPr>
          <w:spacing w:val="-1"/>
          <w:sz w:val="24"/>
        </w:rPr>
        <w:t xml:space="preserve"> </w:t>
      </w:r>
      <w:r>
        <w:rPr>
          <w:sz w:val="24"/>
        </w:rPr>
        <w:t>leave</w:t>
      </w:r>
      <w:r>
        <w:rPr>
          <w:spacing w:val="-2"/>
          <w:sz w:val="24"/>
        </w:rPr>
        <w:t xml:space="preserve"> </w:t>
      </w:r>
      <w:r>
        <w:rPr>
          <w:sz w:val="24"/>
        </w:rPr>
        <w:t>as</w:t>
      </w:r>
      <w:r>
        <w:rPr>
          <w:spacing w:val="-2"/>
          <w:sz w:val="24"/>
        </w:rPr>
        <w:t xml:space="preserve"> </w:t>
      </w:r>
      <w:r>
        <w:rPr>
          <w:sz w:val="24"/>
        </w:rPr>
        <w:t>set</w:t>
      </w:r>
      <w:r>
        <w:rPr>
          <w:spacing w:val="-1"/>
          <w:sz w:val="24"/>
        </w:rPr>
        <w:t xml:space="preserve"> </w:t>
      </w:r>
      <w:r>
        <w:rPr>
          <w:sz w:val="24"/>
        </w:rPr>
        <w:t>forth</w:t>
      </w:r>
      <w:r>
        <w:rPr>
          <w:spacing w:val="-1"/>
          <w:sz w:val="24"/>
        </w:rPr>
        <w:t xml:space="preserve"> </w:t>
      </w:r>
      <w:r>
        <w:rPr>
          <w:sz w:val="24"/>
        </w:rPr>
        <w:t>in</w:t>
      </w:r>
      <w:r>
        <w:rPr>
          <w:spacing w:val="-1"/>
          <w:sz w:val="24"/>
        </w:rPr>
        <w:t xml:space="preserve"> </w:t>
      </w:r>
      <w:r>
        <w:rPr>
          <w:sz w:val="24"/>
        </w:rPr>
        <w:t>the</w:t>
      </w:r>
      <w:r>
        <w:rPr>
          <w:spacing w:val="-1"/>
          <w:sz w:val="24"/>
        </w:rPr>
        <w:t xml:space="preserve"> </w:t>
      </w:r>
      <w:r>
        <w:rPr>
          <w:i/>
          <w:sz w:val="24"/>
        </w:rPr>
        <w:t>Policies</w:t>
      </w:r>
      <w:r>
        <w:rPr>
          <w:i/>
          <w:spacing w:val="-1"/>
          <w:sz w:val="24"/>
        </w:rPr>
        <w:t xml:space="preserve"> </w:t>
      </w:r>
      <w:r>
        <w:rPr>
          <w:i/>
          <w:sz w:val="24"/>
        </w:rPr>
        <w:t>and</w:t>
      </w:r>
      <w:r>
        <w:rPr>
          <w:i/>
          <w:spacing w:val="-1"/>
          <w:sz w:val="24"/>
        </w:rPr>
        <w:t xml:space="preserve"> </w:t>
      </w:r>
      <w:r>
        <w:rPr>
          <w:i/>
          <w:spacing w:val="-2"/>
          <w:sz w:val="24"/>
        </w:rPr>
        <w:t>Regulations</w:t>
      </w:r>
    </w:p>
    <w:p w14:paraId="4400B487" w14:textId="77777777" w:rsidR="000A1D89" w:rsidRDefault="00591368">
      <w:pPr>
        <w:pStyle w:val="BodyText"/>
        <w:spacing w:line="275" w:lineRule="exact"/>
        <w:ind w:left="820"/>
        <w:jc w:val="both"/>
      </w:pPr>
      <w:r>
        <w:t>and</w:t>
      </w:r>
      <w:r>
        <w:rPr>
          <w:spacing w:val="-3"/>
        </w:rPr>
        <w:t xml:space="preserve"> </w:t>
      </w:r>
      <w:r>
        <w:t>as</w:t>
      </w:r>
      <w:r>
        <w:rPr>
          <w:spacing w:val="-1"/>
        </w:rPr>
        <w:t xml:space="preserve"> </w:t>
      </w:r>
      <w:r>
        <w:t>provided</w:t>
      </w:r>
      <w:r>
        <w:rPr>
          <w:spacing w:val="-1"/>
        </w:rPr>
        <w:t xml:space="preserve"> </w:t>
      </w:r>
      <w:r>
        <w:t>for by</w:t>
      </w:r>
      <w:r>
        <w:rPr>
          <w:spacing w:val="-1"/>
        </w:rPr>
        <w:t xml:space="preserve"> </w:t>
      </w:r>
      <w:r>
        <w:t>the</w:t>
      </w:r>
      <w:r>
        <w:rPr>
          <w:spacing w:val="-2"/>
        </w:rPr>
        <w:t xml:space="preserve"> </w:t>
      </w:r>
      <w:r>
        <w:t>laws of</w:t>
      </w:r>
      <w:r>
        <w:rPr>
          <w:spacing w:val="-1"/>
        </w:rPr>
        <w:t xml:space="preserve"> </w:t>
      </w:r>
      <w:r>
        <w:t>the</w:t>
      </w:r>
      <w:r>
        <w:rPr>
          <w:spacing w:val="-2"/>
        </w:rPr>
        <w:t xml:space="preserve"> </w:t>
      </w:r>
      <w:r>
        <w:t>State</w:t>
      </w:r>
      <w:r>
        <w:rPr>
          <w:spacing w:val="-1"/>
        </w:rPr>
        <w:t xml:space="preserve"> </w:t>
      </w:r>
      <w:r>
        <w:t>of</w:t>
      </w:r>
      <w:r>
        <w:rPr>
          <w:spacing w:val="-1"/>
        </w:rPr>
        <w:t xml:space="preserve"> </w:t>
      </w:r>
      <w:r>
        <w:t>Nebraska</w:t>
      </w:r>
      <w:r>
        <w:rPr>
          <w:spacing w:val="-2"/>
        </w:rPr>
        <w:t xml:space="preserve"> </w:t>
      </w:r>
      <w:r>
        <w:t>and of</w:t>
      </w:r>
      <w:r>
        <w:rPr>
          <w:spacing w:val="-1"/>
        </w:rPr>
        <w:t xml:space="preserve"> </w:t>
      </w:r>
      <w:r>
        <w:t>the</w:t>
      </w:r>
      <w:r>
        <w:rPr>
          <w:spacing w:val="-2"/>
        </w:rPr>
        <w:t xml:space="preserve"> </w:t>
      </w:r>
      <w:r>
        <w:t xml:space="preserve">United </w:t>
      </w:r>
      <w:r>
        <w:rPr>
          <w:spacing w:val="-2"/>
        </w:rPr>
        <w:t>States.</w:t>
      </w:r>
    </w:p>
    <w:p w14:paraId="6A1A65EC" w14:textId="77777777" w:rsidR="000A1D89" w:rsidRDefault="000A1D89">
      <w:pPr>
        <w:pStyle w:val="BodyText"/>
        <w:spacing w:before="5"/>
      </w:pPr>
    </w:p>
    <w:p w14:paraId="11C5087F" w14:textId="77777777" w:rsidR="000A1D89" w:rsidRDefault="00591368">
      <w:pPr>
        <w:pStyle w:val="Heading1"/>
        <w:ind w:left="2793"/>
      </w:pPr>
      <w:r>
        <w:t>ARTICLE</w:t>
      </w:r>
      <w:r>
        <w:rPr>
          <w:spacing w:val="-1"/>
        </w:rPr>
        <w:t xml:space="preserve"> </w:t>
      </w:r>
      <w:r>
        <w:rPr>
          <w:spacing w:val="-10"/>
        </w:rPr>
        <w:t>9</w:t>
      </w:r>
    </w:p>
    <w:p w14:paraId="4EE3A9FB" w14:textId="77777777" w:rsidR="000A1D89" w:rsidRDefault="000A1D89">
      <w:pPr>
        <w:pStyle w:val="BodyText"/>
        <w:rPr>
          <w:b/>
        </w:rPr>
      </w:pPr>
    </w:p>
    <w:p w14:paraId="0EFCE4B8" w14:textId="77777777" w:rsidR="000A1D89" w:rsidRDefault="00591368">
      <w:pPr>
        <w:pStyle w:val="ListParagraph"/>
        <w:numPr>
          <w:ilvl w:val="0"/>
          <w:numId w:val="4"/>
        </w:numPr>
        <w:tabs>
          <w:tab w:val="left" w:pos="460"/>
        </w:tabs>
        <w:rPr>
          <w:sz w:val="24"/>
        </w:rPr>
      </w:pPr>
      <w:r>
        <w:rPr>
          <w:spacing w:val="-2"/>
          <w:sz w:val="24"/>
        </w:rPr>
        <w:t>Association</w:t>
      </w:r>
      <w:r>
        <w:rPr>
          <w:spacing w:val="-13"/>
          <w:sz w:val="24"/>
        </w:rPr>
        <w:t xml:space="preserve"> </w:t>
      </w:r>
      <w:r>
        <w:rPr>
          <w:spacing w:val="-4"/>
          <w:sz w:val="24"/>
        </w:rPr>
        <w:t>Leave</w:t>
      </w:r>
    </w:p>
    <w:p w14:paraId="16DF14DA" w14:textId="77777777" w:rsidR="000A1D89" w:rsidRDefault="000A1D89">
      <w:pPr>
        <w:pStyle w:val="BodyText"/>
      </w:pPr>
    </w:p>
    <w:p w14:paraId="072FB6E8" w14:textId="77777777" w:rsidR="000A1D89" w:rsidRDefault="00591368">
      <w:pPr>
        <w:pStyle w:val="BodyText"/>
        <w:ind w:left="460" w:right="151"/>
        <w:jc w:val="both"/>
        <w:rPr>
          <w:spacing w:val="-2"/>
        </w:rPr>
      </w:pPr>
      <w:r>
        <w:t>Annually, an allotment of five (5) days of Association Leave without loss of pay shall be available</w:t>
      </w:r>
      <w:r>
        <w:rPr>
          <w:spacing w:val="-1"/>
        </w:rPr>
        <w:t xml:space="preserve"> </w:t>
      </w:r>
      <w:r>
        <w:t>to</w:t>
      </w:r>
      <w:r>
        <w:rPr>
          <w:spacing w:val="-1"/>
        </w:rPr>
        <w:t xml:space="preserve"> </w:t>
      </w:r>
      <w:r>
        <w:t>designated</w:t>
      </w:r>
      <w:r>
        <w:rPr>
          <w:spacing w:val="-1"/>
        </w:rPr>
        <w:t xml:space="preserve"> </w:t>
      </w:r>
      <w:r>
        <w:t>members</w:t>
      </w:r>
      <w:r>
        <w:rPr>
          <w:spacing w:val="-1"/>
        </w:rPr>
        <w:t xml:space="preserve"> </w:t>
      </w:r>
      <w:r>
        <w:t>of</w:t>
      </w:r>
      <w:r>
        <w:rPr>
          <w:spacing w:val="-1"/>
        </w:rPr>
        <w:t xml:space="preserve"> </w:t>
      </w:r>
      <w:r>
        <w:t>the</w:t>
      </w:r>
      <w:r>
        <w:rPr>
          <w:spacing w:val="-2"/>
        </w:rPr>
        <w:t xml:space="preserve"> </w:t>
      </w:r>
      <w:r>
        <w:t>Association</w:t>
      </w:r>
      <w:r>
        <w:rPr>
          <w:spacing w:val="-1"/>
        </w:rPr>
        <w:t xml:space="preserve"> </w:t>
      </w:r>
      <w:r>
        <w:t>for</w:t>
      </w:r>
      <w:r>
        <w:rPr>
          <w:spacing w:val="-1"/>
        </w:rPr>
        <w:t xml:space="preserve"> </w:t>
      </w:r>
      <w:r>
        <w:t>the</w:t>
      </w:r>
      <w:r>
        <w:rPr>
          <w:spacing w:val="-1"/>
        </w:rPr>
        <w:t xml:space="preserve"> </w:t>
      </w:r>
      <w:r>
        <w:t>purpose</w:t>
      </w:r>
      <w:r>
        <w:rPr>
          <w:spacing w:val="-1"/>
        </w:rPr>
        <w:t xml:space="preserve"> </w:t>
      </w:r>
      <w:r>
        <w:t>of</w:t>
      </w:r>
      <w:r>
        <w:rPr>
          <w:spacing w:val="-1"/>
        </w:rPr>
        <w:t xml:space="preserve"> </w:t>
      </w:r>
      <w:r>
        <w:t>attending</w:t>
      </w:r>
      <w:r>
        <w:rPr>
          <w:spacing w:val="-1"/>
        </w:rPr>
        <w:t xml:space="preserve"> </w:t>
      </w:r>
      <w:r>
        <w:t>conferences, meetings,</w:t>
      </w:r>
      <w:r>
        <w:rPr>
          <w:spacing w:val="-13"/>
        </w:rPr>
        <w:t xml:space="preserve"> </w:t>
      </w:r>
      <w:r>
        <w:t>or</w:t>
      </w:r>
      <w:r>
        <w:rPr>
          <w:spacing w:val="-13"/>
        </w:rPr>
        <w:t xml:space="preserve"> </w:t>
      </w:r>
      <w:r>
        <w:t>conventions</w:t>
      </w:r>
      <w:r>
        <w:rPr>
          <w:spacing w:val="-13"/>
        </w:rPr>
        <w:t xml:space="preserve"> </w:t>
      </w:r>
      <w:r>
        <w:t>that</w:t>
      </w:r>
      <w:r>
        <w:rPr>
          <w:spacing w:val="-13"/>
        </w:rPr>
        <w:t xml:space="preserve"> </w:t>
      </w:r>
      <w:r>
        <w:t>are</w:t>
      </w:r>
      <w:r>
        <w:rPr>
          <w:spacing w:val="-13"/>
        </w:rPr>
        <w:t xml:space="preserve"> </w:t>
      </w:r>
      <w:r>
        <w:t>related</w:t>
      </w:r>
      <w:r>
        <w:rPr>
          <w:spacing w:val="-13"/>
        </w:rPr>
        <w:t xml:space="preserve"> </w:t>
      </w:r>
      <w:r>
        <w:t>to</w:t>
      </w:r>
      <w:r>
        <w:rPr>
          <w:spacing w:val="-13"/>
        </w:rPr>
        <w:t xml:space="preserve"> </w:t>
      </w:r>
      <w:r>
        <w:t>conducting</w:t>
      </w:r>
      <w:r>
        <w:rPr>
          <w:spacing w:val="-13"/>
        </w:rPr>
        <w:t xml:space="preserve"> </w:t>
      </w:r>
      <w:r>
        <w:t>Association</w:t>
      </w:r>
      <w:r>
        <w:rPr>
          <w:spacing w:val="-13"/>
        </w:rPr>
        <w:t xml:space="preserve"> </w:t>
      </w:r>
      <w:r>
        <w:t>business.</w:t>
      </w:r>
      <w:r>
        <w:rPr>
          <w:spacing w:val="36"/>
        </w:rPr>
        <w:t xml:space="preserve"> </w:t>
      </w:r>
      <w:r>
        <w:t>The</w:t>
      </w:r>
      <w:r>
        <w:rPr>
          <w:spacing w:val="-13"/>
        </w:rPr>
        <w:t xml:space="preserve"> </w:t>
      </w:r>
      <w:r>
        <w:t>Association Leave</w:t>
      </w:r>
      <w:r>
        <w:rPr>
          <w:spacing w:val="-7"/>
        </w:rPr>
        <w:t xml:space="preserve"> </w:t>
      </w:r>
      <w:r>
        <w:t>shall</w:t>
      </w:r>
      <w:r>
        <w:rPr>
          <w:spacing w:val="-7"/>
        </w:rPr>
        <w:t xml:space="preserve"> </w:t>
      </w:r>
      <w:r>
        <w:t>be</w:t>
      </w:r>
      <w:r>
        <w:rPr>
          <w:spacing w:val="-7"/>
        </w:rPr>
        <w:t xml:space="preserve"> </w:t>
      </w:r>
      <w:r>
        <w:t>only</w:t>
      </w:r>
      <w:r>
        <w:rPr>
          <w:spacing w:val="-7"/>
        </w:rPr>
        <w:t xml:space="preserve"> </w:t>
      </w:r>
      <w:r>
        <w:t>for</w:t>
      </w:r>
      <w:r>
        <w:rPr>
          <w:spacing w:val="-7"/>
        </w:rPr>
        <w:t xml:space="preserve"> </w:t>
      </w:r>
      <w:r>
        <w:t>the</w:t>
      </w:r>
      <w:r>
        <w:rPr>
          <w:spacing w:val="-7"/>
        </w:rPr>
        <w:t xml:space="preserve"> </w:t>
      </w:r>
      <w:r>
        <w:t>purposes</w:t>
      </w:r>
      <w:r>
        <w:rPr>
          <w:spacing w:val="-7"/>
        </w:rPr>
        <w:t xml:space="preserve"> </w:t>
      </w:r>
      <w:r>
        <w:t>of</w:t>
      </w:r>
      <w:r>
        <w:rPr>
          <w:spacing w:val="-7"/>
        </w:rPr>
        <w:t xml:space="preserve"> </w:t>
      </w:r>
      <w:r>
        <w:t>professional</w:t>
      </w:r>
      <w:r>
        <w:rPr>
          <w:spacing w:val="-7"/>
        </w:rPr>
        <w:t xml:space="preserve"> </w:t>
      </w:r>
      <w:r>
        <w:t>Association</w:t>
      </w:r>
      <w:r>
        <w:rPr>
          <w:spacing w:val="-7"/>
        </w:rPr>
        <w:t xml:space="preserve"> </w:t>
      </w:r>
      <w:r>
        <w:t>business</w:t>
      </w:r>
      <w:r>
        <w:rPr>
          <w:spacing w:val="-7"/>
        </w:rPr>
        <w:t xml:space="preserve"> </w:t>
      </w:r>
      <w:r>
        <w:t>at</w:t>
      </w:r>
      <w:r>
        <w:rPr>
          <w:spacing w:val="-7"/>
        </w:rPr>
        <w:t xml:space="preserve"> </w:t>
      </w:r>
      <w:r>
        <w:t>the</w:t>
      </w:r>
      <w:r>
        <w:rPr>
          <w:spacing w:val="-7"/>
        </w:rPr>
        <w:t xml:space="preserve"> </w:t>
      </w:r>
      <w:r>
        <w:t>local,</w:t>
      </w:r>
      <w:r>
        <w:rPr>
          <w:spacing w:val="-7"/>
        </w:rPr>
        <w:t xml:space="preserve"> </w:t>
      </w:r>
      <w:r>
        <w:t>state,</w:t>
      </w:r>
      <w:r>
        <w:rPr>
          <w:spacing w:val="-7"/>
        </w:rPr>
        <w:t xml:space="preserve"> </w:t>
      </w:r>
      <w:r>
        <w:t xml:space="preserve">or </w:t>
      </w:r>
      <w:r>
        <w:rPr>
          <w:spacing w:val="-2"/>
        </w:rPr>
        <w:t>national</w:t>
      </w:r>
      <w:r>
        <w:rPr>
          <w:spacing w:val="-7"/>
        </w:rPr>
        <w:t xml:space="preserve"> </w:t>
      </w:r>
      <w:r>
        <w:rPr>
          <w:spacing w:val="-2"/>
        </w:rPr>
        <w:t>level</w:t>
      </w:r>
      <w:r>
        <w:rPr>
          <w:spacing w:val="-7"/>
        </w:rPr>
        <w:t xml:space="preserve"> </w:t>
      </w:r>
      <w:r>
        <w:rPr>
          <w:spacing w:val="-2"/>
        </w:rPr>
        <w:t>and</w:t>
      </w:r>
      <w:r>
        <w:rPr>
          <w:spacing w:val="-7"/>
        </w:rPr>
        <w:t xml:space="preserve"> </w:t>
      </w:r>
      <w:r>
        <w:rPr>
          <w:spacing w:val="-2"/>
        </w:rPr>
        <w:t>all</w:t>
      </w:r>
      <w:r>
        <w:rPr>
          <w:spacing w:val="-7"/>
        </w:rPr>
        <w:t xml:space="preserve"> </w:t>
      </w:r>
      <w:r>
        <w:rPr>
          <w:spacing w:val="-2"/>
        </w:rPr>
        <w:t>such</w:t>
      </w:r>
      <w:r>
        <w:rPr>
          <w:spacing w:val="-7"/>
        </w:rPr>
        <w:t xml:space="preserve"> </w:t>
      </w:r>
      <w:r>
        <w:rPr>
          <w:spacing w:val="-2"/>
        </w:rPr>
        <w:t>days</w:t>
      </w:r>
      <w:r>
        <w:rPr>
          <w:spacing w:val="-7"/>
        </w:rPr>
        <w:t xml:space="preserve"> </w:t>
      </w:r>
      <w:r>
        <w:rPr>
          <w:spacing w:val="-2"/>
        </w:rPr>
        <w:t>shall</w:t>
      </w:r>
      <w:r>
        <w:rPr>
          <w:spacing w:val="-7"/>
        </w:rPr>
        <w:t xml:space="preserve"> </w:t>
      </w:r>
      <w:r>
        <w:rPr>
          <w:spacing w:val="-2"/>
        </w:rPr>
        <w:t>require</w:t>
      </w:r>
      <w:r>
        <w:rPr>
          <w:spacing w:val="-7"/>
        </w:rPr>
        <w:t xml:space="preserve"> </w:t>
      </w:r>
      <w:r>
        <w:rPr>
          <w:spacing w:val="-2"/>
        </w:rPr>
        <w:t>the</w:t>
      </w:r>
      <w:r>
        <w:rPr>
          <w:spacing w:val="-7"/>
        </w:rPr>
        <w:t xml:space="preserve"> </w:t>
      </w:r>
      <w:r>
        <w:rPr>
          <w:spacing w:val="-2"/>
        </w:rPr>
        <w:t>authorization</w:t>
      </w:r>
      <w:r>
        <w:rPr>
          <w:spacing w:val="-7"/>
        </w:rPr>
        <w:t xml:space="preserve"> </w:t>
      </w:r>
      <w:r>
        <w:rPr>
          <w:spacing w:val="-2"/>
        </w:rPr>
        <w:t>of</w:t>
      </w:r>
      <w:r>
        <w:rPr>
          <w:spacing w:val="-7"/>
        </w:rPr>
        <w:t xml:space="preserve"> </w:t>
      </w:r>
      <w:r>
        <w:rPr>
          <w:spacing w:val="-2"/>
        </w:rPr>
        <w:t>the</w:t>
      </w:r>
      <w:r>
        <w:rPr>
          <w:spacing w:val="-7"/>
        </w:rPr>
        <w:t xml:space="preserve"> </w:t>
      </w:r>
      <w:r>
        <w:rPr>
          <w:spacing w:val="-2"/>
        </w:rPr>
        <w:t>Association</w:t>
      </w:r>
      <w:r>
        <w:rPr>
          <w:spacing w:val="-7"/>
        </w:rPr>
        <w:t xml:space="preserve"> </w:t>
      </w:r>
      <w:r>
        <w:rPr>
          <w:spacing w:val="-2"/>
        </w:rPr>
        <w:t>President</w:t>
      </w:r>
      <w:r>
        <w:rPr>
          <w:spacing w:val="-7"/>
        </w:rPr>
        <w:t xml:space="preserve"> </w:t>
      </w:r>
      <w:r>
        <w:rPr>
          <w:spacing w:val="-2"/>
        </w:rPr>
        <w:t xml:space="preserve">with </w:t>
      </w:r>
      <w:r>
        <w:t>administrative approval.</w:t>
      </w:r>
      <w:r>
        <w:rPr>
          <w:spacing w:val="40"/>
        </w:rPr>
        <w:t xml:space="preserve"> </w:t>
      </w:r>
      <w:r>
        <w:t xml:space="preserve">Requests should be made in advance through the Office of the </w:t>
      </w:r>
      <w:r>
        <w:rPr>
          <w:spacing w:val="-2"/>
        </w:rPr>
        <w:t>Superintendent.</w:t>
      </w:r>
    </w:p>
    <w:p w14:paraId="286AB5FA" w14:textId="77777777" w:rsidR="00D9615F" w:rsidRDefault="00D9615F" w:rsidP="00D9615F">
      <w:pPr>
        <w:pStyle w:val="BodyText"/>
        <w:ind w:right="151"/>
        <w:jc w:val="both"/>
      </w:pPr>
    </w:p>
    <w:p w14:paraId="2DEBF067" w14:textId="77777777" w:rsidR="000A1D89" w:rsidRDefault="00591368">
      <w:pPr>
        <w:pStyle w:val="ListParagraph"/>
        <w:numPr>
          <w:ilvl w:val="0"/>
          <w:numId w:val="4"/>
        </w:numPr>
        <w:tabs>
          <w:tab w:val="left" w:pos="460"/>
        </w:tabs>
        <w:spacing w:before="78"/>
        <w:rPr>
          <w:sz w:val="24"/>
        </w:rPr>
      </w:pPr>
      <w:r>
        <w:rPr>
          <w:spacing w:val="-2"/>
          <w:sz w:val="24"/>
        </w:rPr>
        <w:t>Association</w:t>
      </w:r>
      <w:r>
        <w:rPr>
          <w:spacing w:val="-7"/>
          <w:sz w:val="24"/>
        </w:rPr>
        <w:t xml:space="preserve"> </w:t>
      </w:r>
      <w:r>
        <w:rPr>
          <w:spacing w:val="-2"/>
          <w:sz w:val="24"/>
        </w:rPr>
        <w:t>Leave</w:t>
      </w:r>
      <w:r>
        <w:rPr>
          <w:spacing w:val="-5"/>
          <w:sz w:val="24"/>
        </w:rPr>
        <w:t xml:space="preserve"> </w:t>
      </w:r>
      <w:r>
        <w:rPr>
          <w:spacing w:val="-2"/>
          <w:sz w:val="24"/>
        </w:rPr>
        <w:t>of</w:t>
      </w:r>
      <w:r>
        <w:rPr>
          <w:spacing w:val="-5"/>
          <w:sz w:val="24"/>
        </w:rPr>
        <w:t xml:space="preserve"> </w:t>
      </w:r>
      <w:r>
        <w:rPr>
          <w:spacing w:val="-2"/>
          <w:sz w:val="24"/>
        </w:rPr>
        <w:t>Absence</w:t>
      </w:r>
    </w:p>
    <w:p w14:paraId="4F725FB5" w14:textId="77777777" w:rsidR="000A1D89" w:rsidRDefault="000A1D89">
      <w:pPr>
        <w:pStyle w:val="BodyText"/>
      </w:pPr>
    </w:p>
    <w:p w14:paraId="71CE76BF" w14:textId="77777777" w:rsidR="000A1D89" w:rsidRDefault="00591368">
      <w:pPr>
        <w:pStyle w:val="BodyText"/>
        <w:ind w:left="460" w:right="153"/>
        <w:jc w:val="both"/>
      </w:pPr>
      <w:r>
        <w:t>Full-time</w:t>
      </w:r>
      <w:r>
        <w:rPr>
          <w:spacing w:val="-3"/>
        </w:rPr>
        <w:t xml:space="preserve"> </w:t>
      </w:r>
      <w:r>
        <w:t>covered</w:t>
      </w:r>
      <w:r>
        <w:rPr>
          <w:spacing w:val="-3"/>
        </w:rPr>
        <w:t xml:space="preserve"> </w:t>
      </w:r>
      <w:r>
        <w:t>employees</w:t>
      </w:r>
      <w:r>
        <w:rPr>
          <w:spacing w:val="-3"/>
        </w:rPr>
        <w:t xml:space="preserve"> </w:t>
      </w:r>
      <w:r>
        <w:t>may</w:t>
      </w:r>
      <w:r>
        <w:rPr>
          <w:spacing w:val="-3"/>
        </w:rPr>
        <w:t xml:space="preserve"> </w:t>
      </w:r>
      <w:r>
        <w:t>take</w:t>
      </w:r>
      <w:r>
        <w:rPr>
          <w:spacing w:val="-3"/>
        </w:rPr>
        <w:t xml:space="preserve"> </w:t>
      </w:r>
      <w:r>
        <w:t>a</w:t>
      </w:r>
      <w:r>
        <w:rPr>
          <w:spacing w:val="-3"/>
        </w:rPr>
        <w:t xml:space="preserve"> </w:t>
      </w:r>
      <w:r>
        <w:t>leave</w:t>
      </w:r>
      <w:r>
        <w:rPr>
          <w:spacing w:val="-3"/>
        </w:rPr>
        <w:t xml:space="preserve"> </w:t>
      </w:r>
      <w:r>
        <w:t>of</w:t>
      </w:r>
      <w:r>
        <w:rPr>
          <w:spacing w:val="-3"/>
        </w:rPr>
        <w:t xml:space="preserve"> </w:t>
      </w:r>
      <w:r>
        <w:t>absence</w:t>
      </w:r>
      <w:r>
        <w:rPr>
          <w:spacing w:val="-3"/>
        </w:rPr>
        <w:t xml:space="preserve"> </w:t>
      </w:r>
      <w:r>
        <w:t>when</w:t>
      </w:r>
      <w:r>
        <w:rPr>
          <w:spacing w:val="-3"/>
        </w:rPr>
        <w:t xml:space="preserve"> </w:t>
      </w:r>
      <w:r>
        <w:t>elected</w:t>
      </w:r>
      <w:r>
        <w:rPr>
          <w:spacing w:val="-3"/>
        </w:rPr>
        <w:t xml:space="preserve"> </w:t>
      </w:r>
      <w:r>
        <w:t>as</w:t>
      </w:r>
      <w:r>
        <w:rPr>
          <w:spacing w:val="-3"/>
        </w:rPr>
        <w:t xml:space="preserve"> </w:t>
      </w:r>
      <w:r>
        <w:t>an</w:t>
      </w:r>
      <w:r>
        <w:rPr>
          <w:spacing w:val="-3"/>
        </w:rPr>
        <w:t xml:space="preserve"> </w:t>
      </w:r>
      <w:r>
        <w:t>officer</w:t>
      </w:r>
      <w:r>
        <w:rPr>
          <w:spacing w:val="-3"/>
        </w:rPr>
        <w:t xml:space="preserve"> </w:t>
      </w:r>
      <w:r>
        <w:t>or</w:t>
      </w:r>
      <w:r>
        <w:rPr>
          <w:spacing w:val="-3"/>
        </w:rPr>
        <w:t xml:space="preserve"> </w:t>
      </w:r>
      <w:r>
        <w:t>to</w:t>
      </w:r>
      <w:r>
        <w:rPr>
          <w:spacing w:val="-3"/>
        </w:rPr>
        <w:t xml:space="preserve"> </w:t>
      </w:r>
      <w:r>
        <w:t>the executive</w:t>
      </w:r>
      <w:r>
        <w:rPr>
          <w:spacing w:val="-13"/>
        </w:rPr>
        <w:t xml:space="preserve"> </w:t>
      </w:r>
      <w:r>
        <w:t>committee</w:t>
      </w:r>
      <w:r>
        <w:rPr>
          <w:spacing w:val="-12"/>
        </w:rPr>
        <w:t xml:space="preserve"> </w:t>
      </w:r>
      <w:r>
        <w:t>of</w:t>
      </w:r>
      <w:r>
        <w:rPr>
          <w:spacing w:val="-12"/>
        </w:rPr>
        <w:t xml:space="preserve"> </w:t>
      </w:r>
      <w:r>
        <w:t>a</w:t>
      </w:r>
      <w:r>
        <w:rPr>
          <w:spacing w:val="-12"/>
        </w:rPr>
        <w:t xml:space="preserve"> </w:t>
      </w:r>
      <w:r>
        <w:t>state</w:t>
      </w:r>
      <w:r>
        <w:rPr>
          <w:spacing w:val="-12"/>
        </w:rPr>
        <w:t xml:space="preserve"> </w:t>
      </w:r>
      <w:r>
        <w:t>or</w:t>
      </w:r>
      <w:r>
        <w:rPr>
          <w:spacing w:val="-14"/>
        </w:rPr>
        <w:t xml:space="preserve"> </w:t>
      </w:r>
      <w:r>
        <w:t>national</w:t>
      </w:r>
      <w:r>
        <w:rPr>
          <w:spacing w:val="-12"/>
        </w:rPr>
        <w:t xml:space="preserve"> </w:t>
      </w:r>
      <w:r>
        <w:t>professional</w:t>
      </w:r>
      <w:r>
        <w:rPr>
          <w:spacing w:val="-12"/>
        </w:rPr>
        <w:t xml:space="preserve"> </w:t>
      </w:r>
      <w:r>
        <w:t>association.</w:t>
      </w:r>
      <w:r>
        <w:rPr>
          <w:spacing w:val="37"/>
        </w:rPr>
        <w:t xml:space="preserve"> </w:t>
      </w:r>
      <w:r>
        <w:t>Leaves</w:t>
      </w:r>
      <w:r>
        <w:rPr>
          <w:spacing w:val="-15"/>
        </w:rPr>
        <w:t xml:space="preserve"> </w:t>
      </w:r>
      <w:r>
        <w:t>of</w:t>
      </w:r>
      <w:r>
        <w:rPr>
          <w:spacing w:val="-15"/>
        </w:rPr>
        <w:t xml:space="preserve"> </w:t>
      </w:r>
      <w:r>
        <w:t>absence</w:t>
      </w:r>
      <w:r>
        <w:rPr>
          <w:spacing w:val="-15"/>
        </w:rPr>
        <w:t xml:space="preserve"> </w:t>
      </w:r>
      <w:r>
        <w:t>granted under</w:t>
      </w:r>
      <w:r>
        <w:rPr>
          <w:spacing w:val="-7"/>
        </w:rPr>
        <w:t xml:space="preserve"> </w:t>
      </w:r>
      <w:r>
        <w:t>this</w:t>
      </w:r>
      <w:r>
        <w:rPr>
          <w:spacing w:val="-7"/>
        </w:rPr>
        <w:t xml:space="preserve"> </w:t>
      </w:r>
      <w:r>
        <w:t>section</w:t>
      </w:r>
      <w:r>
        <w:rPr>
          <w:spacing w:val="-7"/>
        </w:rPr>
        <w:t xml:space="preserve"> </w:t>
      </w:r>
      <w:r>
        <w:t>shall</w:t>
      </w:r>
      <w:r>
        <w:rPr>
          <w:spacing w:val="-7"/>
        </w:rPr>
        <w:t xml:space="preserve"> </w:t>
      </w:r>
      <w:r>
        <w:t>be</w:t>
      </w:r>
      <w:r>
        <w:rPr>
          <w:spacing w:val="-7"/>
        </w:rPr>
        <w:t xml:space="preserve"> </w:t>
      </w:r>
      <w:r>
        <w:t>treated</w:t>
      </w:r>
      <w:r>
        <w:rPr>
          <w:spacing w:val="-7"/>
        </w:rPr>
        <w:t xml:space="preserve"> </w:t>
      </w:r>
      <w:r>
        <w:t>in</w:t>
      </w:r>
      <w:r>
        <w:rPr>
          <w:spacing w:val="-7"/>
        </w:rPr>
        <w:t xml:space="preserve"> </w:t>
      </w:r>
      <w:r>
        <w:t>exactly</w:t>
      </w:r>
      <w:r>
        <w:rPr>
          <w:spacing w:val="-7"/>
        </w:rPr>
        <w:t xml:space="preserve"> </w:t>
      </w:r>
      <w:r>
        <w:t>the</w:t>
      </w:r>
      <w:r>
        <w:rPr>
          <w:spacing w:val="-7"/>
        </w:rPr>
        <w:t xml:space="preserve"> </w:t>
      </w:r>
      <w:r>
        <w:t>same</w:t>
      </w:r>
      <w:r>
        <w:rPr>
          <w:spacing w:val="-7"/>
        </w:rPr>
        <w:t xml:space="preserve"> </w:t>
      </w:r>
      <w:r>
        <w:t>manner</w:t>
      </w:r>
      <w:r>
        <w:rPr>
          <w:spacing w:val="-7"/>
        </w:rPr>
        <w:t xml:space="preserve"> </w:t>
      </w:r>
      <w:r>
        <w:t>as</w:t>
      </w:r>
      <w:r>
        <w:rPr>
          <w:spacing w:val="-7"/>
        </w:rPr>
        <w:t xml:space="preserve"> </w:t>
      </w:r>
      <w:r>
        <w:t>other</w:t>
      </w:r>
      <w:r>
        <w:rPr>
          <w:spacing w:val="-7"/>
        </w:rPr>
        <w:t xml:space="preserve"> </w:t>
      </w:r>
      <w:r>
        <w:t>official</w:t>
      </w:r>
      <w:r>
        <w:rPr>
          <w:spacing w:val="-7"/>
        </w:rPr>
        <w:t xml:space="preserve"> </w:t>
      </w:r>
      <w:r>
        <w:t>leaves</w:t>
      </w:r>
      <w:r>
        <w:rPr>
          <w:spacing w:val="-7"/>
        </w:rPr>
        <w:t xml:space="preserve"> </w:t>
      </w:r>
      <w:r>
        <w:t>in</w:t>
      </w:r>
      <w:r>
        <w:rPr>
          <w:spacing w:val="-7"/>
        </w:rPr>
        <w:t xml:space="preserve"> </w:t>
      </w:r>
      <w:r>
        <w:t xml:space="preserve">regard </w:t>
      </w:r>
      <w:r>
        <w:rPr>
          <w:spacing w:val="-2"/>
        </w:rPr>
        <w:t>to</w:t>
      </w:r>
      <w:r>
        <w:rPr>
          <w:spacing w:val="-15"/>
        </w:rPr>
        <w:t xml:space="preserve"> </w:t>
      </w:r>
      <w:r>
        <w:rPr>
          <w:spacing w:val="-2"/>
        </w:rPr>
        <w:t>right</w:t>
      </w:r>
      <w:r>
        <w:rPr>
          <w:spacing w:val="-13"/>
        </w:rPr>
        <w:t xml:space="preserve"> </w:t>
      </w:r>
      <w:r>
        <w:rPr>
          <w:spacing w:val="-2"/>
        </w:rPr>
        <w:t>of</w:t>
      </w:r>
      <w:r>
        <w:rPr>
          <w:spacing w:val="-13"/>
        </w:rPr>
        <w:t xml:space="preserve"> </w:t>
      </w:r>
      <w:r>
        <w:rPr>
          <w:spacing w:val="-2"/>
        </w:rPr>
        <w:t>reemployment,</w:t>
      </w:r>
      <w:r>
        <w:rPr>
          <w:spacing w:val="-13"/>
        </w:rPr>
        <w:t xml:space="preserve"> </w:t>
      </w:r>
      <w:r>
        <w:rPr>
          <w:spacing w:val="-2"/>
        </w:rPr>
        <w:t>fringe</w:t>
      </w:r>
      <w:r>
        <w:rPr>
          <w:spacing w:val="-13"/>
        </w:rPr>
        <w:t xml:space="preserve"> </w:t>
      </w:r>
      <w:r>
        <w:rPr>
          <w:spacing w:val="-2"/>
        </w:rPr>
        <w:t>benefits,</w:t>
      </w:r>
      <w:r>
        <w:rPr>
          <w:spacing w:val="-13"/>
        </w:rPr>
        <w:t xml:space="preserve"> </w:t>
      </w:r>
      <w:r>
        <w:rPr>
          <w:spacing w:val="-2"/>
        </w:rPr>
        <w:t>etc.</w:t>
      </w:r>
      <w:r>
        <w:rPr>
          <w:spacing w:val="-13"/>
        </w:rPr>
        <w:t xml:space="preserve"> </w:t>
      </w:r>
      <w:r>
        <w:rPr>
          <w:spacing w:val="-2"/>
        </w:rPr>
        <w:t>A</w:t>
      </w:r>
      <w:r>
        <w:rPr>
          <w:spacing w:val="-13"/>
        </w:rPr>
        <w:t xml:space="preserve"> </w:t>
      </w:r>
      <w:r>
        <w:rPr>
          <w:spacing w:val="-2"/>
        </w:rPr>
        <w:t>leave</w:t>
      </w:r>
      <w:r>
        <w:rPr>
          <w:spacing w:val="-13"/>
        </w:rPr>
        <w:t xml:space="preserve"> </w:t>
      </w:r>
      <w:r>
        <w:rPr>
          <w:spacing w:val="-2"/>
        </w:rPr>
        <w:t>of</w:t>
      </w:r>
      <w:r>
        <w:rPr>
          <w:spacing w:val="-13"/>
        </w:rPr>
        <w:t xml:space="preserve"> </w:t>
      </w:r>
      <w:r>
        <w:rPr>
          <w:spacing w:val="-2"/>
        </w:rPr>
        <w:t>absence</w:t>
      </w:r>
      <w:r>
        <w:rPr>
          <w:spacing w:val="-13"/>
        </w:rPr>
        <w:t xml:space="preserve"> </w:t>
      </w:r>
      <w:r>
        <w:rPr>
          <w:spacing w:val="-2"/>
        </w:rPr>
        <w:t>granted</w:t>
      </w:r>
      <w:r>
        <w:rPr>
          <w:spacing w:val="-13"/>
        </w:rPr>
        <w:t xml:space="preserve"> </w:t>
      </w:r>
      <w:r>
        <w:rPr>
          <w:spacing w:val="-2"/>
        </w:rPr>
        <w:t>pursuant</w:t>
      </w:r>
      <w:r>
        <w:rPr>
          <w:spacing w:val="-13"/>
        </w:rPr>
        <w:t xml:space="preserve"> </w:t>
      </w:r>
      <w:r>
        <w:rPr>
          <w:spacing w:val="-2"/>
        </w:rPr>
        <w:t>to</w:t>
      </w:r>
      <w:r>
        <w:rPr>
          <w:spacing w:val="-13"/>
        </w:rPr>
        <w:t xml:space="preserve"> </w:t>
      </w:r>
      <w:r>
        <w:rPr>
          <w:spacing w:val="-2"/>
        </w:rPr>
        <w:t>this</w:t>
      </w:r>
      <w:r>
        <w:rPr>
          <w:spacing w:val="-13"/>
        </w:rPr>
        <w:t xml:space="preserve"> </w:t>
      </w:r>
      <w:r>
        <w:rPr>
          <w:spacing w:val="-2"/>
        </w:rPr>
        <w:t xml:space="preserve">section </w:t>
      </w:r>
      <w:r>
        <w:t>shall not exceed six years in length.</w:t>
      </w:r>
    </w:p>
    <w:p w14:paraId="18AE6EFB" w14:textId="77777777" w:rsidR="000A1D89" w:rsidRDefault="000A1D89">
      <w:pPr>
        <w:pStyle w:val="BodyText"/>
      </w:pPr>
    </w:p>
    <w:p w14:paraId="76E454BE" w14:textId="77777777" w:rsidR="000A1D89" w:rsidRDefault="00591368">
      <w:pPr>
        <w:pStyle w:val="Heading1"/>
        <w:ind w:right="1977"/>
      </w:pPr>
      <w:r>
        <w:rPr>
          <w:spacing w:val="-2"/>
        </w:rPr>
        <w:t>ARTICLE</w:t>
      </w:r>
      <w:r>
        <w:rPr>
          <w:spacing w:val="-8"/>
        </w:rPr>
        <w:t xml:space="preserve"> </w:t>
      </w:r>
      <w:r>
        <w:rPr>
          <w:spacing w:val="-7"/>
        </w:rPr>
        <w:t>10</w:t>
      </w:r>
    </w:p>
    <w:p w14:paraId="3093FAC1" w14:textId="77777777" w:rsidR="000A1D89" w:rsidRDefault="000A1D89">
      <w:pPr>
        <w:pStyle w:val="BodyText"/>
        <w:spacing w:before="5"/>
        <w:rPr>
          <w:b/>
        </w:rPr>
      </w:pPr>
    </w:p>
    <w:p w14:paraId="38079029" w14:textId="77777777" w:rsidR="000A1D89" w:rsidRDefault="00591368">
      <w:pPr>
        <w:pStyle w:val="ListParagraph"/>
        <w:numPr>
          <w:ilvl w:val="0"/>
          <w:numId w:val="3"/>
        </w:numPr>
        <w:tabs>
          <w:tab w:val="left" w:pos="460"/>
        </w:tabs>
        <w:spacing w:line="242" w:lineRule="auto"/>
        <w:ind w:right="154"/>
        <w:jc w:val="both"/>
        <w:rPr>
          <w:sz w:val="24"/>
        </w:rPr>
      </w:pPr>
      <w:r>
        <w:rPr>
          <w:sz w:val="24"/>
        </w:rPr>
        <w:t>The</w:t>
      </w:r>
      <w:r>
        <w:rPr>
          <w:spacing w:val="-1"/>
          <w:sz w:val="24"/>
        </w:rPr>
        <w:t xml:space="preserve"> </w:t>
      </w:r>
      <w:r>
        <w:rPr>
          <w:sz w:val="24"/>
        </w:rPr>
        <w:t>hiring</w:t>
      </w:r>
      <w:r>
        <w:rPr>
          <w:spacing w:val="-1"/>
          <w:sz w:val="24"/>
        </w:rPr>
        <w:t xml:space="preserve"> </w:t>
      </w:r>
      <w:r>
        <w:rPr>
          <w:sz w:val="24"/>
        </w:rPr>
        <w:t>and</w:t>
      </w:r>
      <w:r>
        <w:rPr>
          <w:spacing w:val="-1"/>
          <w:sz w:val="24"/>
        </w:rPr>
        <w:t xml:space="preserve"> </w:t>
      </w:r>
      <w:r>
        <w:rPr>
          <w:sz w:val="24"/>
        </w:rPr>
        <w:t>employment</w:t>
      </w:r>
      <w:r>
        <w:rPr>
          <w:spacing w:val="-1"/>
          <w:sz w:val="24"/>
        </w:rPr>
        <w:t xml:space="preserve"> </w:t>
      </w:r>
      <w:r>
        <w:rPr>
          <w:sz w:val="24"/>
        </w:rPr>
        <w:t>of</w:t>
      </w:r>
      <w:r>
        <w:rPr>
          <w:spacing w:val="-1"/>
          <w:sz w:val="24"/>
        </w:rPr>
        <w:t xml:space="preserve"> </w:t>
      </w:r>
      <w:r>
        <w:rPr>
          <w:sz w:val="24"/>
        </w:rPr>
        <w:t>all</w:t>
      </w:r>
      <w:r>
        <w:rPr>
          <w:spacing w:val="-1"/>
          <w:sz w:val="24"/>
        </w:rPr>
        <w:t xml:space="preserve"> </w:t>
      </w:r>
      <w:r>
        <w:rPr>
          <w:sz w:val="24"/>
        </w:rPr>
        <w:t>employees</w:t>
      </w:r>
      <w:r>
        <w:rPr>
          <w:spacing w:val="-1"/>
          <w:sz w:val="24"/>
        </w:rPr>
        <w:t xml:space="preserve"> </w:t>
      </w:r>
      <w:r>
        <w:rPr>
          <w:sz w:val="24"/>
        </w:rPr>
        <w:t>shall</w:t>
      </w:r>
      <w:r>
        <w:rPr>
          <w:spacing w:val="-1"/>
          <w:sz w:val="24"/>
        </w:rPr>
        <w:t xml:space="preserve"> </w:t>
      </w:r>
      <w:r>
        <w:rPr>
          <w:sz w:val="24"/>
        </w:rPr>
        <w:t>be</w:t>
      </w:r>
      <w:r>
        <w:rPr>
          <w:spacing w:val="-1"/>
          <w:sz w:val="24"/>
        </w:rPr>
        <w:t xml:space="preserve"> </w:t>
      </w:r>
      <w:r>
        <w:rPr>
          <w:sz w:val="24"/>
        </w:rPr>
        <w:t>according</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procedures</w:t>
      </w:r>
      <w:r>
        <w:rPr>
          <w:spacing w:val="-1"/>
          <w:sz w:val="24"/>
        </w:rPr>
        <w:t xml:space="preserve"> </w:t>
      </w:r>
      <w:r>
        <w:rPr>
          <w:sz w:val="24"/>
        </w:rPr>
        <w:t>set</w:t>
      </w:r>
      <w:r>
        <w:rPr>
          <w:spacing w:val="-1"/>
          <w:sz w:val="24"/>
        </w:rPr>
        <w:t xml:space="preserve"> </w:t>
      </w:r>
      <w:r>
        <w:rPr>
          <w:sz w:val="24"/>
        </w:rPr>
        <w:t>forth</w:t>
      </w:r>
      <w:r>
        <w:rPr>
          <w:spacing w:val="-1"/>
          <w:sz w:val="24"/>
        </w:rPr>
        <w:t xml:space="preserve"> </w:t>
      </w:r>
      <w:r>
        <w:rPr>
          <w:sz w:val="24"/>
        </w:rPr>
        <w:t>in the</w:t>
      </w:r>
      <w:r>
        <w:rPr>
          <w:spacing w:val="-14"/>
          <w:sz w:val="24"/>
        </w:rPr>
        <w:t xml:space="preserve"> </w:t>
      </w:r>
      <w:r>
        <w:rPr>
          <w:i/>
          <w:sz w:val="24"/>
        </w:rPr>
        <w:t>Policies</w:t>
      </w:r>
      <w:r>
        <w:rPr>
          <w:i/>
          <w:spacing w:val="-14"/>
          <w:sz w:val="24"/>
        </w:rPr>
        <w:t xml:space="preserve"> </w:t>
      </w:r>
      <w:r>
        <w:rPr>
          <w:i/>
          <w:sz w:val="24"/>
        </w:rPr>
        <w:t>and</w:t>
      </w:r>
      <w:r>
        <w:rPr>
          <w:i/>
          <w:spacing w:val="-14"/>
          <w:sz w:val="24"/>
        </w:rPr>
        <w:t xml:space="preserve"> </w:t>
      </w:r>
      <w:r>
        <w:rPr>
          <w:i/>
          <w:sz w:val="24"/>
        </w:rPr>
        <w:t>Regulations</w:t>
      </w:r>
      <w:r>
        <w:rPr>
          <w:i/>
          <w:spacing w:val="-14"/>
          <w:sz w:val="24"/>
        </w:rPr>
        <w:t xml:space="preserve"> </w:t>
      </w:r>
      <w:r>
        <w:rPr>
          <w:sz w:val="24"/>
        </w:rPr>
        <w:t>and</w:t>
      </w:r>
      <w:r>
        <w:rPr>
          <w:spacing w:val="-14"/>
          <w:sz w:val="24"/>
        </w:rPr>
        <w:t xml:space="preserve"> </w:t>
      </w:r>
      <w:r>
        <w:rPr>
          <w:sz w:val="24"/>
        </w:rPr>
        <w:t>shall</w:t>
      </w:r>
      <w:r>
        <w:rPr>
          <w:spacing w:val="-14"/>
          <w:sz w:val="24"/>
        </w:rPr>
        <w:t xml:space="preserve"> </w:t>
      </w:r>
      <w:r>
        <w:rPr>
          <w:sz w:val="24"/>
        </w:rPr>
        <w:t>be</w:t>
      </w:r>
      <w:r>
        <w:rPr>
          <w:spacing w:val="-14"/>
          <w:sz w:val="24"/>
        </w:rPr>
        <w:t xml:space="preserve"> </w:t>
      </w:r>
      <w:r>
        <w:rPr>
          <w:sz w:val="24"/>
        </w:rPr>
        <w:t>without</w:t>
      </w:r>
      <w:r>
        <w:rPr>
          <w:spacing w:val="-14"/>
          <w:sz w:val="24"/>
        </w:rPr>
        <w:t xml:space="preserve"> </w:t>
      </w:r>
      <w:r>
        <w:rPr>
          <w:sz w:val="24"/>
        </w:rPr>
        <w:t>regard</w:t>
      </w:r>
      <w:r>
        <w:rPr>
          <w:spacing w:val="-14"/>
          <w:sz w:val="24"/>
        </w:rPr>
        <w:t xml:space="preserve"> </w:t>
      </w:r>
      <w:r>
        <w:rPr>
          <w:sz w:val="24"/>
        </w:rPr>
        <w:t>to</w:t>
      </w:r>
      <w:r>
        <w:rPr>
          <w:spacing w:val="-14"/>
          <w:sz w:val="24"/>
        </w:rPr>
        <w:t xml:space="preserve"> </w:t>
      </w:r>
      <w:r>
        <w:rPr>
          <w:sz w:val="24"/>
        </w:rPr>
        <w:t>race,</w:t>
      </w:r>
      <w:r>
        <w:rPr>
          <w:spacing w:val="-14"/>
          <w:sz w:val="24"/>
        </w:rPr>
        <w:t xml:space="preserve"> </w:t>
      </w:r>
      <w:r>
        <w:rPr>
          <w:sz w:val="24"/>
        </w:rPr>
        <w:t>color,</w:t>
      </w:r>
      <w:r>
        <w:rPr>
          <w:spacing w:val="-14"/>
          <w:sz w:val="24"/>
        </w:rPr>
        <w:t xml:space="preserve"> </w:t>
      </w:r>
      <w:r>
        <w:rPr>
          <w:sz w:val="24"/>
        </w:rPr>
        <w:t>religion,</w:t>
      </w:r>
      <w:r>
        <w:rPr>
          <w:spacing w:val="-14"/>
          <w:sz w:val="24"/>
        </w:rPr>
        <w:t xml:space="preserve"> </w:t>
      </w:r>
      <w:r>
        <w:rPr>
          <w:sz w:val="24"/>
        </w:rPr>
        <w:t>gender,</w:t>
      </w:r>
      <w:r>
        <w:rPr>
          <w:spacing w:val="-14"/>
          <w:sz w:val="24"/>
        </w:rPr>
        <w:t xml:space="preserve"> </w:t>
      </w:r>
      <w:r>
        <w:rPr>
          <w:sz w:val="24"/>
        </w:rPr>
        <w:t>sexual orientation, marital status, disability, age, national origin, sex (including pregnancy), gender identity, gender expression, genetic information, veteran status, citizenship status, political affiliation,</w:t>
      </w:r>
      <w:r>
        <w:rPr>
          <w:spacing w:val="-5"/>
          <w:sz w:val="24"/>
        </w:rPr>
        <w:t xml:space="preserve"> </w:t>
      </w:r>
      <w:r>
        <w:rPr>
          <w:sz w:val="24"/>
        </w:rPr>
        <w:t>economic</w:t>
      </w:r>
      <w:r>
        <w:rPr>
          <w:spacing w:val="-5"/>
          <w:sz w:val="24"/>
        </w:rPr>
        <w:t xml:space="preserve"> </w:t>
      </w:r>
      <w:r>
        <w:rPr>
          <w:sz w:val="24"/>
        </w:rPr>
        <w:t>status,</w:t>
      </w:r>
      <w:r>
        <w:rPr>
          <w:spacing w:val="-5"/>
          <w:sz w:val="24"/>
        </w:rPr>
        <w:t xml:space="preserve"> </w:t>
      </w:r>
      <w:r>
        <w:rPr>
          <w:sz w:val="24"/>
        </w:rPr>
        <w:t>or</w:t>
      </w:r>
      <w:r>
        <w:rPr>
          <w:spacing w:val="-5"/>
          <w:sz w:val="24"/>
        </w:rPr>
        <w:t xml:space="preserve"> </w:t>
      </w:r>
      <w:r>
        <w:rPr>
          <w:sz w:val="24"/>
        </w:rPr>
        <w:t>participation</w:t>
      </w:r>
      <w:r>
        <w:rPr>
          <w:spacing w:val="-5"/>
          <w:sz w:val="24"/>
        </w:rPr>
        <w:t xml:space="preserve"> </w:t>
      </w:r>
      <w:r>
        <w:rPr>
          <w:sz w:val="24"/>
        </w:rPr>
        <w:t>or</w:t>
      </w:r>
      <w:r>
        <w:rPr>
          <w:spacing w:val="-5"/>
          <w:sz w:val="24"/>
        </w:rPr>
        <w:t xml:space="preserve"> </w:t>
      </w:r>
      <w:r>
        <w:rPr>
          <w:sz w:val="24"/>
        </w:rPr>
        <w:t>nonparticipation</w:t>
      </w:r>
      <w:r>
        <w:rPr>
          <w:spacing w:val="-5"/>
          <w:sz w:val="24"/>
        </w:rPr>
        <w:t xml:space="preserve"> </w:t>
      </w:r>
      <w:r>
        <w:rPr>
          <w:sz w:val="24"/>
        </w:rPr>
        <w:t>in</w:t>
      </w:r>
      <w:r>
        <w:rPr>
          <w:spacing w:val="-5"/>
          <w:sz w:val="24"/>
        </w:rPr>
        <w:t xml:space="preserve"> </w:t>
      </w:r>
      <w:r>
        <w:rPr>
          <w:sz w:val="24"/>
        </w:rPr>
        <w:t>any</w:t>
      </w:r>
      <w:r>
        <w:rPr>
          <w:spacing w:val="-5"/>
          <w:sz w:val="24"/>
        </w:rPr>
        <w:t xml:space="preserve"> </w:t>
      </w:r>
      <w:r>
        <w:rPr>
          <w:sz w:val="24"/>
        </w:rPr>
        <w:t>labor</w:t>
      </w:r>
      <w:r>
        <w:rPr>
          <w:spacing w:val="-5"/>
          <w:sz w:val="24"/>
        </w:rPr>
        <w:t xml:space="preserve"> </w:t>
      </w:r>
      <w:r>
        <w:rPr>
          <w:sz w:val="24"/>
        </w:rPr>
        <w:t>organizations,</w:t>
      </w:r>
      <w:r>
        <w:rPr>
          <w:spacing w:val="-5"/>
          <w:sz w:val="24"/>
        </w:rPr>
        <w:t xml:space="preserve"> </w:t>
      </w:r>
      <w:r>
        <w:rPr>
          <w:sz w:val="24"/>
        </w:rPr>
        <w:t>as set</w:t>
      </w:r>
      <w:r>
        <w:rPr>
          <w:spacing w:val="-9"/>
          <w:sz w:val="24"/>
        </w:rPr>
        <w:t xml:space="preserve"> </w:t>
      </w:r>
      <w:r>
        <w:rPr>
          <w:sz w:val="24"/>
        </w:rPr>
        <w:t>forth</w:t>
      </w:r>
      <w:r>
        <w:rPr>
          <w:spacing w:val="-9"/>
          <w:sz w:val="24"/>
        </w:rPr>
        <w:t xml:space="preserve"> </w:t>
      </w:r>
      <w:r>
        <w:rPr>
          <w:sz w:val="24"/>
        </w:rPr>
        <w:t>in</w:t>
      </w:r>
      <w:r>
        <w:rPr>
          <w:spacing w:val="-9"/>
          <w:sz w:val="24"/>
        </w:rPr>
        <w:t xml:space="preserve"> </w:t>
      </w:r>
      <w:r>
        <w:rPr>
          <w:sz w:val="24"/>
        </w:rPr>
        <w:t>the</w:t>
      </w:r>
      <w:r>
        <w:rPr>
          <w:spacing w:val="-9"/>
          <w:sz w:val="24"/>
        </w:rPr>
        <w:t xml:space="preserve"> </w:t>
      </w:r>
      <w:r>
        <w:rPr>
          <w:i/>
          <w:sz w:val="24"/>
        </w:rPr>
        <w:t>Policies</w:t>
      </w:r>
      <w:r>
        <w:rPr>
          <w:i/>
          <w:spacing w:val="-9"/>
          <w:sz w:val="24"/>
        </w:rPr>
        <w:t xml:space="preserve"> </w:t>
      </w:r>
      <w:r>
        <w:rPr>
          <w:i/>
          <w:sz w:val="24"/>
        </w:rPr>
        <w:t>and</w:t>
      </w:r>
      <w:r>
        <w:rPr>
          <w:i/>
          <w:spacing w:val="-9"/>
          <w:sz w:val="24"/>
        </w:rPr>
        <w:t xml:space="preserve"> </w:t>
      </w:r>
      <w:r>
        <w:rPr>
          <w:i/>
          <w:sz w:val="24"/>
        </w:rPr>
        <w:t>Regulations</w:t>
      </w:r>
      <w:r>
        <w:rPr>
          <w:sz w:val="24"/>
        </w:rPr>
        <w:t>,</w:t>
      </w:r>
      <w:r>
        <w:rPr>
          <w:spacing w:val="-9"/>
          <w:sz w:val="24"/>
        </w:rPr>
        <w:t xml:space="preserve"> </w:t>
      </w:r>
      <w:r>
        <w:rPr>
          <w:sz w:val="24"/>
        </w:rPr>
        <w:t>the</w:t>
      </w:r>
      <w:r>
        <w:rPr>
          <w:spacing w:val="-9"/>
          <w:sz w:val="24"/>
        </w:rPr>
        <w:t xml:space="preserve"> </w:t>
      </w:r>
      <w:r>
        <w:rPr>
          <w:sz w:val="24"/>
        </w:rPr>
        <w:t>laws</w:t>
      </w:r>
      <w:r>
        <w:rPr>
          <w:spacing w:val="-9"/>
          <w:sz w:val="24"/>
        </w:rPr>
        <w:t xml:space="preserve"> </w:t>
      </w:r>
      <w:r>
        <w:rPr>
          <w:sz w:val="24"/>
        </w:rPr>
        <w:t>of</w:t>
      </w:r>
      <w:r>
        <w:rPr>
          <w:spacing w:val="-9"/>
          <w:sz w:val="24"/>
        </w:rPr>
        <w:t xml:space="preserve"> </w:t>
      </w:r>
      <w:r>
        <w:rPr>
          <w:sz w:val="24"/>
        </w:rPr>
        <w:t>the</w:t>
      </w:r>
      <w:r>
        <w:rPr>
          <w:spacing w:val="-9"/>
          <w:sz w:val="24"/>
        </w:rPr>
        <w:t xml:space="preserve"> </w:t>
      </w:r>
      <w:r>
        <w:rPr>
          <w:sz w:val="24"/>
        </w:rPr>
        <w:t>State</w:t>
      </w:r>
      <w:r>
        <w:rPr>
          <w:spacing w:val="-9"/>
          <w:sz w:val="24"/>
        </w:rPr>
        <w:t xml:space="preserve"> </w:t>
      </w:r>
      <w:r>
        <w:rPr>
          <w:sz w:val="24"/>
        </w:rPr>
        <w:t>of</w:t>
      </w:r>
      <w:r>
        <w:rPr>
          <w:spacing w:val="-9"/>
          <w:sz w:val="24"/>
        </w:rPr>
        <w:t xml:space="preserve"> </w:t>
      </w:r>
      <w:r>
        <w:rPr>
          <w:sz w:val="24"/>
        </w:rPr>
        <w:t>Nebraska,</w:t>
      </w:r>
      <w:r>
        <w:rPr>
          <w:spacing w:val="-9"/>
          <w:sz w:val="24"/>
        </w:rPr>
        <w:t xml:space="preserve"> </w:t>
      </w:r>
      <w:r>
        <w:rPr>
          <w:sz w:val="24"/>
        </w:rPr>
        <w:t>and</w:t>
      </w:r>
      <w:r>
        <w:rPr>
          <w:spacing w:val="-9"/>
          <w:sz w:val="24"/>
        </w:rPr>
        <w:t xml:space="preserve"> </w:t>
      </w:r>
      <w:r>
        <w:rPr>
          <w:sz w:val="24"/>
        </w:rPr>
        <w:t>the</w:t>
      </w:r>
      <w:r>
        <w:rPr>
          <w:spacing w:val="-9"/>
          <w:sz w:val="24"/>
        </w:rPr>
        <w:t xml:space="preserve"> </w:t>
      </w:r>
      <w:r>
        <w:rPr>
          <w:sz w:val="24"/>
        </w:rPr>
        <w:t>laws</w:t>
      </w:r>
      <w:r>
        <w:rPr>
          <w:spacing w:val="-9"/>
          <w:sz w:val="24"/>
        </w:rPr>
        <w:t xml:space="preserve"> </w:t>
      </w:r>
      <w:r>
        <w:rPr>
          <w:sz w:val="24"/>
        </w:rPr>
        <w:t>of</w:t>
      </w:r>
      <w:r>
        <w:rPr>
          <w:spacing w:val="-9"/>
          <w:sz w:val="24"/>
        </w:rPr>
        <w:t xml:space="preserve"> </w:t>
      </w:r>
      <w:r>
        <w:rPr>
          <w:sz w:val="24"/>
        </w:rPr>
        <w:t>the United States.</w:t>
      </w:r>
    </w:p>
    <w:p w14:paraId="15324AC4" w14:textId="77777777" w:rsidR="000A1D89" w:rsidRDefault="000A1D89">
      <w:pPr>
        <w:pStyle w:val="BodyText"/>
        <w:spacing w:before="5"/>
      </w:pPr>
    </w:p>
    <w:p w14:paraId="456AFAD3" w14:textId="77777777" w:rsidR="000A1D89" w:rsidRDefault="00591368">
      <w:pPr>
        <w:pStyle w:val="BodyText"/>
        <w:ind w:left="460" w:right="151"/>
        <w:jc w:val="both"/>
      </w:pPr>
      <w:r>
        <w:t>The</w:t>
      </w:r>
      <w:r>
        <w:rPr>
          <w:spacing w:val="-4"/>
        </w:rPr>
        <w:t xml:space="preserve"> </w:t>
      </w:r>
      <w:r>
        <w:t>management</w:t>
      </w:r>
      <w:r>
        <w:rPr>
          <w:spacing w:val="-4"/>
        </w:rPr>
        <w:t xml:space="preserve"> </w:t>
      </w:r>
      <w:r>
        <w:t>of</w:t>
      </w:r>
      <w:r>
        <w:rPr>
          <w:spacing w:val="-4"/>
        </w:rPr>
        <w:t xml:space="preserve"> </w:t>
      </w:r>
      <w:r>
        <w:t>the</w:t>
      </w:r>
      <w:r>
        <w:rPr>
          <w:spacing w:val="-4"/>
        </w:rPr>
        <w:t xml:space="preserve"> </w:t>
      </w:r>
      <w:r>
        <w:t>District</w:t>
      </w:r>
      <w:r>
        <w:rPr>
          <w:spacing w:val="-4"/>
        </w:rPr>
        <w:t xml:space="preserve"> </w:t>
      </w:r>
      <w:r>
        <w:t>has</w:t>
      </w:r>
      <w:r>
        <w:rPr>
          <w:spacing w:val="-4"/>
        </w:rPr>
        <w:t xml:space="preserve"> </w:t>
      </w:r>
      <w:r>
        <w:t>the</w:t>
      </w:r>
      <w:r>
        <w:rPr>
          <w:spacing w:val="-4"/>
        </w:rPr>
        <w:t xml:space="preserve"> </w:t>
      </w:r>
      <w:r>
        <w:t>right</w:t>
      </w:r>
      <w:r>
        <w:rPr>
          <w:spacing w:val="-4"/>
        </w:rPr>
        <w:t xml:space="preserve"> </w:t>
      </w:r>
      <w:r>
        <w:t>to</w:t>
      </w:r>
      <w:r>
        <w:rPr>
          <w:spacing w:val="-4"/>
        </w:rPr>
        <w:t xml:space="preserve"> </w:t>
      </w:r>
      <w:r>
        <w:t>hire,</w:t>
      </w:r>
      <w:r>
        <w:rPr>
          <w:spacing w:val="-4"/>
        </w:rPr>
        <w:t xml:space="preserve"> </w:t>
      </w:r>
      <w:r>
        <w:t>suspend,</w:t>
      </w:r>
      <w:r>
        <w:rPr>
          <w:spacing w:val="-4"/>
        </w:rPr>
        <w:t xml:space="preserve"> </w:t>
      </w:r>
      <w:r>
        <w:t>discharge,</w:t>
      </w:r>
      <w:r>
        <w:rPr>
          <w:spacing w:val="-4"/>
        </w:rPr>
        <w:t xml:space="preserve"> </w:t>
      </w:r>
      <w:r>
        <w:t>assign</w:t>
      </w:r>
      <w:r>
        <w:rPr>
          <w:spacing w:val="-4"/>
        </w:rPr>
        <w:t xml:space="preserve"> </w:t>
      </w:r>
      <w:r>
        <w:t>jobs,</w:t>
      </w:r>
      <w:r>
        <w:rPr>
          <w:spacing w:val="-4"/>
        </w:rPr>
        <w:t xml:space="preserve"> </w:t>
      </w:r>
      <w:r>
        <w:t xml:space="preserve">contract </w:t>
      </w:r>
      <w:r>
        <w:rPr>
          <w:spacing w:val="-2"/>
        </w:rPr>
        <w:t>for</w:t>
      </w:r>
      <w:r>
        <w:rPr>
          <w:spacing w:val="-7"/>
        </w:rPr>
        <w:t xml:space="preserve"> </w:t>
      </w:r>
      <w:r>
        <w:rPr>
          <w:spacing w:val="-2"/>
        </w:rPr>
        <w:t>services,</w:t>
      </w:r>
      <w:r>
        <w:rPr>
          <w:spacing w:val="-7"/>
        </w:rPr>
        <w:t xml:space="preserve"> </w:t>
      </w:r>
      <w:r>
        <w:rPr>
          <w:spacing w:val="-2"/>
        </w:rPr>
        <w:t>transfer</w:t>
      </w:r>
      <w:r>
        <w:rPr>
          <w:spacing w:val="-7"/>
        </w:rPr>
        <w:t xml:space="preserve"> </w:t>
      </w:r>
      <w:r>
        <w:rPr>
          <w:spacing w:val="-2"/>
        </w:rPr>
        <w:t>employees,</w:t>
      </w:r>
      <w:r>
        <w:rPr>
          <w:spacing w:val="-8"/>
        </w:rPr>
        <w:t xml:space="preserve"> </w:t>
      </w:r>
      <w:r>
        <w:rPr>
          <w:spacing w:val="-2"/>
        </w:rPr>
        <w:t>promote,</w:t>
      </w:r>
      <w:r>
        <w:rPr>
          <w:spacing w:val="-7"/>
        </w:rPr>
        <w:t xml:space="preserve"> </w:t>
      </w:r>
      <w:r>
        <w:rPr>
          <w:spacing w:val="-2"/>
        </w:rPr>
        <w:t>reward,</w:t>
      </w:r>
      <w:r>
        <w:rPr>
          <w:spacing w:val="-7"/>
        </w:rPr>
        <w:t xml:space="preserve"> </w:t>
      </w:r>
      <w:r>
        <w:rPr>
          <w:spacing w:val="-2"/>
        </w:rPr>
        <w:t>discipline,</w:t>
      </w:r>
      <w:r>
        <w:rPr>
          <w:spacing w:val="-7"/>
        </w:rPr>
        <w:t xml:space="preserve"> </w:t>
      </w:r>
      <w:r>
        <w:rPr>
          <w:spacing w:val="-2"/>
        </w:rPr>
        <w:t>and</w:t>
      </w:r>
      <w:r>
        <w:rPr>
          <w:spacing w:val="-7"/>
        </w:rPr>
        <w:t xml:space="preserve"> </w:t>
      </w:r>
      <w:r>
        <w:rPr>
          <w:spacing w:val="-2"/>
        </w:rPr>
        <w:t>increase</w:t>
      </w:r>
      <w:r>
        <w:rPr>
          <w:spacing w:val="-8"/>
        </w:rPr>
        <w:t xml:space="preserve"> </w:t>
      </w:r>
      <w:r>
        <w:rPr>
          <w:spacing w:val="-2"/>
        </w:rPr>
        <w:t>or</w:t>
      </w:r>
      <w:r>
        <w:rPr>
          <w:spacing w:val="-7"/>
        </w:rPr>
        <w:t xml:space="preserve"> </w:t>
      </w:r>
      <w:r>
        <w:rPr>
          <w:spacing w:val="-2"/>
        </w:rPr>
        <w:t>decrease</w:t>
      </w:r>
      <w:r>
        <w:rPr>
          <w:spacing w:val="-7"/>
        </w:rPr>
        <w:t xml:space="preserve"> </w:t>
      </w:r>
      <w:r>
        <w:rPr>
          <w:spacing w:val="-2"/>
        </w:rPr>
        <w:t>the</w:t>
      </w:r>
      <w:r>
        <w:rPr>
          <w:spacing w:val="-7"/>
        </w:rPr>
        <w:t xml:space="preserve"> </w:t>
      </w:r>
      <w:r>
        <w:rPr>
          <w:spacing w:val="-2"/>
        </w:rPr>
        <w:t xml:space="preserve">work </w:t>
      </w:r>
      <w:r>
        <w:t>force.</w:t>
      </w:r>
      <w:r>
        <w:rPr>
          <w:spacing w:val="40"/>
        </w:rPr>
        <w:t xml:space="preserve"> </w:t>
      </w:r>
      <w:r>
        <w:t xml:space="preserve">In the event it becomes necessary to reduce the covered employees’ work force, </w:t>
      </w:r>
      <w:r>
        <w:lastRenderedPageBreak/>
        <w:t>consideration</w:t>
      </w:r>
      <w:r>
        <w:rPr>
          <w:spacing w:val="-7"/>
        </w:rPr>
        <w:t xml:space="preserve"> </w:t>
      </w:r>
      <w:r>
        <w:t>shall</w:t>
      </w:r>
      <w:r>
        <w:rPr>
          <w:spacing w:val="-8"/>
        </w:rPr>
        <w:t xml:space="preserve"> </w:t>
      </w:r>
      <w:r>
        <w:t>be</w:t>
      </w:r>
      <w:r>
        <w:rPr>
          <w:spacing w:val="-7"/>
        </w:rPr>
        <w:t xml:space="preserve"> </w:t>
      </w:r>
      <w:r>
        <w:t>given</w:t>
      </w:r>
      <w:r>
        <w:rPr>
          <w:spacing w:val="-7"/>
        </w:rPr>
        <w:t xml:space="preserve"> </w:t>
      </w:r>
      <w:r>
        <w:t>on</w:t>
      </w:r>
      <w:r>
        <w:rPr>
          <w:spacing w:val="-7"/>
        </w:rPr>
        <w:t xml:space="preserve"> </w:t>
      </w:r>
      <w:r>
        <w:t>the</w:t>
      </w:r>
      <w:r>
        <w:rPr>
          <w:spacing w:val="-7"/>
        </w:rPr>
        <w:t xml:space="preserve"> </w:t>
      </w:r>
      <w:r>
        <w:t>basis</w:t>
      </w:r>
      <w:r>
        <w:rPr>
          <w:spacing w:val="-7"/>
        </w:rPr>
        <w:t xml:space="preserve"> </w:t>
      </w:r>
      <w:r>
        <w:t>of</w:t>
      </w:r>
      <w:r>
        <w:rPr>
          <w:spacing w:val="-7"/>
        </w:rPr>
        <w:t xml:space="preserve"> </w:t>
      </w:r>
      <w:r>
        <w:t>qualifications</w:t>
      </w:r>
      <w:r>
        <w:rPr>
          <w:spacing w:val="-7"/>
        </w:rPr>
        <w:t xml:space="preserve"> </w:t>
      </w:r>
      <w:r>
        <w:t>for</w:t>
      </w:r>
      <w:r>
        <w:rPr>
          <w:spacing w:val="-7"/>
        </w:rPr>
        <w:t xml:space="preserve"> </w:t>
      </w:r>
      <w:r>
        <w:t>the</w:t>
      </w:r>
      <w:r>
        <w:rPr>
          <w:spacing w:val="-7"/>
        </w:rPr>
        <w:t xml:space="preserve"> </w:t>
      </w:r>
      <w:r>
        <w:t>position,</w:t>
      </w:r>
      <w:r>
        <w:rPr>
          <w:spacing w:val="-7"/>
        </w:rPr>
        <w:t xml:space="preserve"> </w:t>
      </w:r>
      <w:r>
        <w:t>which</w:t>
      </w:r>
      <w:r>
        <w:rPr>
          <w:spacing w:val="-8"/>
        </w:rPr>
        <w:t xml:space="preserve"> </w:t>
      </w:r>
      <w:r>
        <w:t>shall</w:t>
      </w:r>
      <w:r>
        <w:rPr>
          <w:spacing w:val="-8"/>
        </w:rPr>
        <w:t xml:space="preserve"> </w:t>
      </w:r>
      <w:r>
        <w:t>include but</w:t>
      </w:r>
      <w:r>
        <w:rPr>
          <w:spacing w:val="-5"/>
        </w:rPr>
        <w:t xml:space="preserve"> </w:t>
      </w:r>
      <w:r>
        <w:t>not</w:t>
      </w:r>
      <w:r>
        <w:rPr>
          <w:spacing w:val="-5"/>
        </w:rPr>
        <w:t xml:space="preserve"> </w:t>
      </w:r>
      <w:r>
        <w:t>be</w:t>
      </w:r>
      <w:r>
        <w:rPr>
          <w:spacing w:val="-5"/>
        </w:rPr>
        <w:t xml:space="preserve"> </w:t>
      </w:r>
      <w:r>
        <w:t>limited</w:t>
      </w:r>
      <w:r>
        <w:rPr>
          <w:spacing w:val="-5"/>
        </w:rPr>
        <w:t xml:space="preserve"> </w:t>
      </w:r>
      <w:r>
        <w:t>to,</w:t>
      </w:r>
      <w:r>
        <w:rPr>
          <w:spacing w:val="-5"/>
        </w:rPr>
        <w:t xml:space="preserve"> </w:t>
      </w:r>
      <w:r>
        <w:t>seniority</w:t>
      </w:r>
      <w:r>
        <w:rPr>
          <w:spacing w:val="-5"/>
        </w:rPr>
        <w:t xml:space="preserve"> </w:t>
      </w:r>
      <w:r>
        <w:t>status</w:t>
      </w:r>
      <w:r>
        <w:rPr>
          <w:spacing w:val="-5"/>
        </w:rPr>
        <w:t xml:space="preserve"> </w:t>
      </w:r>
      <w:r>
        <w:t>in</w:t>
      </w:r>
      <w:r>
        <w:rPr>
          <w:spacing w:val="-5"/>
        </w:rPr>
        <w:t xml:space="preserve"> </w:t>
      </w:r>
      <w:r>
        <w:t>the</w:t>
      </w:r>
      <w:r>
        <w:rPr>
          <w:spacing w:val="-5"/>
        </w:rPr>
        <w:t xml:space="preserve"> </w:t>
      </w:r>
      <w:r>
        <w:t>School</w:t>
      </w:r>
      <w:r>
        <w:rPr>
          <w:spacing w:val="-5"/>
        </w:rPr>
        <w:t xml:space="preserve"> </w:t>
      </w:r>
      <w:r>
        <w:t>District</w:t>
      </w:r>
      <w:r>
        <w:rPr>
          <w:spacing w:val="-5"/>
        </w:rPr>
        <w:t xml:space="preserve"> </w:t>
      </w:r>
      <w:r>
        <w:t>and</w:t>
      </w:r>
      <w:r>
        <w:rPr>
          <w:spacing w:val="-5"/>
        </w:rPr>
        <w:t xml:space="preserve"> </w:t>
      </w:r>
      <w:r>
        <w:t>experience</w:t>
      </w:r>
      <w:r>
        <w:rPr>
          <w:spacing w:val="-5"/>
        </w:rPr>
        <w:t xml:space="preserve"> </w:t>
      </w:r>
      <w:r>
        <w:t>in</w:t>
      </w:r>
      <w:r>
        <w:rPr>
          <w:spacing w:val="-5"/>
        </w:rPr>
        <w:t xml:space="preserve"> </w:t>
      </w:r>
      <w:r>
        <w:t>the</w:t>
      </w:r>
      <w:r>
        <w:rPr>
          <w:spacing w:val="-5"/>
        </w:rPr>
        <w:t xml:space="preserve"> </w:t>
      </w:r>
      <w:r>
        <w:t>type</w:t>
      </w:r>
      <w:r>
        <w:rPr>
          <w:spacing w:val="-5"/>
        </w:rPr>
        <w:t xml:space="preserve"> </w:t>
      </w:r>
      <w:r>
        <w:t>of</w:t>
      </w:r>
      <w:r>
        <w:rPr>
          <w:spacing w:val="-5"/>
        </w:rPr>
        <w:t xml:space="preserve"> </w:t>
      </w:r>
      <w:r>
        <w:t>work required</w:t>
      </w:r>
      <w:r>
        <w:rPr>
          <w:spacing w:val="-15"/>
        </w:rPr>
        <w:t xml:space="preserve"> </w:t>
      </w:r>
      <w:r>
        <w:t>by</w:t>
      </w:r>
      <w:r>
        <w:rPr>
          <w:spacing w:val="-15"/>
        </w:rPr>
        <w:t xml:space="preserve"> </w:t>
      </w:r>
      <w:r>
        <w:t>the</w:t>
      </w:r>
      <w:r>
        <w:rPr>
          <w:spacing w:val="-15"/>
        </w:rPr>
        <w:t xml:space="preserve"> </w:t>
      </w:r>
      <w:r>
        <w:t>position</w:t>
      </w:r>
      <w:r>
        <w:rPr>
          <w:spacing w:val="-15"/>
        </w:rPr>
        <w:t xml:space="preserve"> </w:t>
      </w:r>
      <w:r>
        <w:t>in</w:t>
      </w:r>
      <w:r>
        <w:rPr>
          <w:spacing w:val="-15"/>
        </w:rPr>
        <w:t xml:space="preserve"> </w:t>
      </w:r>
      <w:r>
        <w:t>question.</w:t>
      </w:r>
      <w:r>
        <w:rPr>
          <w:spacing w:val="-15"/>
        </w:rPr>
        <w:t xml:space="preserve"> </w:t>
      </w:r>
      <w:r>
        <w:t>Management</w:t>
      </w:r>
      <w:r>
        <w:rPr>
          <w:spacing w:val="-15"/>
        </w:rPr>
        <w:t xml:space="preserve"> </w:t>
      </w:r>
      <w:r>
        <w:t>will</w:t>
      </w:r>
      <w:r>
        <w:rPr>
          <w:spacing w:val="-15"/>
        </w:rPr>
        <w:t xml:space="preserve"> </w:t>
      </w:r>
      <w:r>
        <w:t>also</w:t>
      </w:r>
      <w:r>
        <w:rPr>
          <w:spacing w:val="-15"/>
        </w:rPr>
        <w:t xml:space="preserve"> </w:t>
      </w:r>
      <w:r>
        <w:t>determine</w:t>
      </w:r>
      <w:r>
        <w:rPr>
          <w:spacing w:val="-15"/>
        </w:rPr>
        <w:t xml:space="preserve"> </w:t>
      </w:r>
      <w:r>
        <w:t>school</w:t>
      </w:r>
      <w:r>
        <w:rPr>
          <w:spacing w:val="-15"/>
        </w:rPr>
        <w:t xml:space="preserve"> </w:t>
      </w:r>
      <w:r>
        <w:t>calendar,</w:t>
      </w:r>
      <w:r>
        <w:rPr>
          <w:spacing w:val="-15"/>
        </w:rPr>
        <w:t xml:space="preserve"> </w:t>
      </w:r>
      <w:r>
        <w:t>hours</w:t>
      </w:r>
      <w:r>
        <w:rPr>
          <w:spacing w:val="-15"/>
        </w:rPr>
        <w:t xml:space="preserve"> </w:t>
      </w:r>
      <w:r>
        <w:t>of school,</w:t>
      </w:r>
      <w:r>
        <w:rPr>
          <w:spacing w:val="-15"/>
        </w:rPr>
        <w:t xml:space="preserve"> </w:t>
      </w:r>
      <w:r>
        <w:t>hours</w:t>
      </w:r>
      <w:r>
        <w:rPr>
          <w:spacing w:val="-15"/>
        </w:rPr>
        <w:t xml:space="preserve"> </w:t>
      </w:r>
      <w:r>
        <w:t>of</w:t>
      </w:r>
      <w:r>
        <w:rPr>
          <w:spacing w:val="-15"/>
        </w:rPr>
        <w:t xml:space="preserve"> </w:t>
      </w:r>
      <w:r>
        <w:t>work</w:t>
      </w:r>
      <w:r>
        <w:rPr>
          <w:spacing w:val="-15"/>
        </w:rPr>
        <w:t xml:space="preserve"> </w:t>
      </w:r>
      <w:r>
        <w:t>and</w:t>
      </w:r>
      <w:r>
        <w:rPr>
          <w:spacing w:val="-15"/>
        </w:rPr>
        <w:t xml:space="preserve"> </w:t>
      </w:r>
      <w:r>
        <w:t>all</w:t>
      </w:r>
      <w:r>
        <w:rPr>
          <w:spacing w:val="-15"/>
        </w:rPr>
        <w:t xml:space="preserve"> </w:t>
      </w:r>
      <w:r>
        <w:t>other</w:t>
      </w:r>
      <w:r>
        <w:rPr>
          <w:spacing w:val="-15"/>
        </w:rPr>
        <w:t xml:space="preserve"> </w:t>
      </w:r>
      <w:r>
        <w:t>procedures</w:t>
      </w:r>
      <w:r>
        <w:rPr>
          <w:spacing w:val="-15"/>
        </w:rPr>
        <w:t xml:space="preserve"> </w:t>
      </w:r>
      <w:r>
        <w:t>necessary</w:t>
      </w:r>
      <w:r>
        <w:rPr>
          <w:spacing w:val="-15"/>
        </w:rPr>
        <w:t xml:space="preserve"> </w:t>
      </w:r>
      <w:r>
        <w:t>to</w:t>
      </w:r>
      <w:r>
        <w:rPr>
          <w:spacing w:val="-15"/>
        </w:rPr>
        <w:t xml:space="preserve"> </w:t>
      </w:r>
      <w:r>
        <w:t>provide</w:t>
      </w:r>
      <w:r>
        <w:rPr>
          <w:spacing w:val="-15"/>
        </w:rPr>
        <w:t xml:space="preserve"> </w:t>
      </w:r>
      <w:r>
        <w:t>for</w:t>
      </w:r>
      <w:r>
        <w:rPr>
          <w:spacing w:val="-15"/>
        </w:rPr>
        <w:t xml:space="preserve"> </w:t>
      </w:r>
      <w:r>
        <w:t>the</w:t>
      </w:r>
      <w:r>
        <w:rPr>
          <w:spacing w:val="-15"/>
        </w:rPr>
        <w:t xml:space="preserve"> </w:t>
      </w:r>
      <w:r>
        <w:t>education</w:t>
      </w:r>
      <w:r>
        <w:rPr>
          <w:spacing w:val="-15"/>
        </w:rPr>
        <w:t xml:space="preserve"> </w:t>
      </w:r>
      <w:r>
        <w:t>and</w:t>
      </w:r>
      <w:r>
        <w:rPr>
          <w:spacing w:val="-15"/>
        </w:rPr>
        <w:t xml:space="preserve"> </w:t>
      </w:r>
      <w:r>
        <w:t>well- being</w:t>
      </w:r>
      <w:r>
        <w:rPr>
          <w:spacing w:val="-4"/>
        </w:rPr>
        <w:t xml:space="preserve"> </w:t>
      </w:r>
      <w:r>
        <w:t>of</w:t>
      </w:r>
      <w:r>
        <w:rPr>
          <w:spacing w:val="-4"/>
        </w:rPr>
        <w:t xml:space="preserve"> </w:t>
      </w:r>
      <w:r>
        <w:t>students</w:t>
      </w:r>
      <w:r>
        <w:rPr>
          <w:spacing w:val="-4"/>
        </w:rPr>
        <w:t xml:space="preserve"> </w:t>
      </w:r>
      <w:r>
        <w:t>in</w:t>
      </w:r>
      <w:r>
        <w:rPr>
          <w:spacing w:val="-4"/>
        </w:rPr>
        <w:t xml:space="preserve"> </w:t>
      </w:r>
      <w:r>
        <w:t>the</w:t>
      </w:r>
      <w:r>
        <w:rPr>
          <w:spacing w:val="-5"/>
        </w:rPr>
        <w:t xml:space="preserve"> </w:t>
      </w:r>
      <w:r>
        <w:t>District,</w:t>
      </w:r>
      <w:r>
        <w:rPr>
          <w:spacing w:val="-5"/>
        </w:rPr>
        <w:t xml:space="preserve"> </w:t>
      </w:r>
      <w:r>
        <w:t>except</w:t>
      </w:r>
      <w:r>
        <w:rPr>
          <w:spacing w:val="-4"/>
        </w:rPr>
        <w:t xml:space="preserve"> </w:t>
      </w:r>
      <w:r>
        <w:t>as</w:t>
      </w:r>
      <w:r>
        <w:rPr>
          <w:spacing w:val="-4"/>
        </w:rPr>
        <w:t xml:space="preserve"> </w:t>
      </w:r>
      <w:r>
        <w:t>otherwise</w:t>
      </w:r>
      <w:r>
        <w:rPr>
          <w:spacing w:val="-4"/>
        </w:rPr>
        <w:t xml:space="preserve"> </w:t>
      </w:r>
      <w:r>
        <w:t>specifically</w:t>
      </w:r>
      <w:r>
        <w:rPr>
          <w:spacing w:val="-5"/>
        </w:rPr>
        <w:t xml:space="preserve"> </w:t>
      </w:r>
      <w:r>
        <w:t>provided</w:t>
      </w:r>
      <w:r>
        <w:rPr>
          <w:spacing w:val="-4"/>
        </w:rPr>
        <w:t xml:space="preserve"> </w:t>
      </w:r>
      <w:r>
        <w:t>herein.</w:t>
      </w:r>
    </w:p>
    <w:p w14:paraId="34253E47" w14:textId="77777777" w:rsidR="000A1D89" w:rsidRDefault="000A1D89">
      <w:pPr>
        <w:pStyle w:val="BodyText"/>
        <w:spacing w:before="9"/>
        <w:rPr>
          <w:sz w:val="23"/>
        </w:rPr>
      </w:pPr>
    </w:p>
    <w:p w14:paraId="13D30A87" w14:textId="77777777" w:rsidR="000A1D89" w:rsidRDefault="00591368">
      <w:pPr>
        <w:pStyle w:val="BodyText"/>
        <w:ind w:left="460" w:right="154"/>
        <w:jc w:val="both"/>
      </w:pPr>
      <w:r>
        <w:t>For</w:t>
      </w:r>
      <w:r>
        <w:rPr>
          <w:spacing w:val="-12"/>
        </w:rPr>
        <w:t xml:space="preserve"> </w:t>
      </w:r>
      <w:r>
        <w:t>any</w:t>
      </w:r>
      <w:r>
        <w:rPr>
          <w:spacing w:val="-12"/>
        </w:rPr>
        <w:t xml:space="preserve"> </w:t>
      </w:r>
      <w:r>
        <w:t>employee</w:t>
      </w:r>
      <w:r>
        <w:rPr>
          <w:spacing w:val="-12"/>
        </w:rPr>
        <w:t xml:space="preserve"> </w:t>
      </w:r>
      <w:r>
        <w:t>applying</w:t>
      </w:r>
      <w:r>
        <w:rPr>
          <w:spacing w:val="-12"/>
        </w:rPr>
        <w:t xml:space="preserve"> </w:t>
      </w:r>
      <w:r>
        <w:t>for</w:t>
      </w:r>
      <w:r>
        <w:rPr>
          <w:spacing w:val="-12"/>
        </w:rPr>
        <w:t xml:space="preserve"> </w:t>
      </w:r>
      <w:r>
        <w:t>a</w:t>
      </w:r>
      <w:r>
        <w:rPr>
          <w:spacing w:val="-12"/>
        </w:rPr>
        <w:t xml:space="preserve"> </w:t>
      </w:r>
      <w:r>
        <w:t>lateral</w:t>
      </w:r>
      <w:r>
        <w:rPr>
          <w:spacing w:val="-12"/>
        </w:rPr>
        <w:t xml:space="preserve"> </w:t>
      </w:r>
      <w:r>
        <w:t>move,</w:t>
      </w:r>
      <w:r>
        <w:rPr>
          <w:spacing w:val="-12"/>
        </w:rPr>
        <w:t xml:space="preserve"> </w:t>
      </w:r>
      <w:r>
        <w:t>there</w:t>
      </w:r>
      <w:r>
        <w:rPr>
          <w:spacing w:val="-12"/>
        </w:rPr>
        <w:t xml:space="preserve"> </w:t>
      </w:r>
      <w:r>
        <w:t>shall</w:t>
      </w:r>
      <w:r>
        <w:rPr>
          <w:spacing w:val="-12"/>
        </w:rPr>
        <w:t xml:space="preserve"> </w:t>
      </w:r>
      <w:r>
        <w:t>be</w:t>
      </w:r>
      <w:r>
        <w:rPr>
          <w:spacing w:val="-12"/>
        </w:rPr>
        <w:t xml:space="preserve"> </w:t>
      </w:r>
      <w:r>
        <w:t>a</w:t>
      </w:r>
      <w:r>
        <w:rPr>
          <w:spacing w:val="-12"/>
        </w:rPr>
        <w:t xml:space="preserve"> </w:t>
      </w:r>
      <w:r>
        <w:t>waiting</w:t>
      </w:r>
      <w:r>
        <w:rPr>
          <w:spacing w:val="-12"/>
        </w:rPr>
        <w:t xml:space="preserve"> </w:t>
      </w:r>
      <w:r>
        <w:t>period</w:t>
      </w:r>
      <w:r>
        <w:rPr>
          <w:spacing w:val="-12"/>
        </w:rPr>
        <w:t xml:space="preserve"> </w:t>
      </w:r>
      <w:r>
        <w:t>of</w:t>
      </w:r>
      <w:r>
        <w:rPr>
          <w:spacing w:val="-12"/>
        </w:rPr>
        <w:t xml:space="preserve"> </w:t>
      </w:r>
      <w:r>
        <w:t>six</w:t>
      </w:r>
      <w:r>
        <w:rPr>
          <w:spacing w:val="-12"/>
        </w:rPr>
        <w:t xml:space="preserve"> </w:t>
      </w:r>
      <w:r>
        <w:t>(6)</w:t>
      </w:r>
      <w:r>
        <w:rPr>
          <w:spacing w:val="-12"/>
        </w:rPr>
        <w:t xml:space="preserve"> </w:t>
      </w:r>
      <w:r>
        <w:t>months duty time in the current position for full-time employees, exceptions would be made for positions which would result in an increase in pay.</w:t>
      </w:r>
      <w:r>
        <w:rPr>
          <w:spacing w:val="40"/>
        </w:rPr>
        <w:t xml:space="preserve"> </w:t>
      </w:r>
      <w:r>
        <w:t>This requirement may be waived at the discretion of Human Resources.</w:t>
      </w:r>
    </w:p>
    <w:p w14:paraId="2247A3A1" w14:textId="77777777" w:rsidR="000A1D89" w:rsidRDefault="000A1D89">
      <w:pPr>
        <w:pStyle w:val="BodyText"/>
        <w:spacing w:before="7"/>
      </w:pPr>
    </w:p>
    <w:p w14:paraId="315D0F03" w14:textId="77777777" w:rsidR="000A1D89" w:rsidRDefault="00591368">
      <w:pPr>
        <w:pStyle w:val="ListParagraph"/>
        <w:numPr>
          <w:ilvl w:val="0"/>
          <w:numId w:val="3"/>
        </w:numPr>
        <w:tabs>
          <w:tab w:val="left" w:pos="460"/>
        </w:tabs>
        <w:spacing w:before="1" w:line="242" w:lineRule="auto"/>
        <w:ind w:right="154"/>
        <w:jc w:val="both"/>
        <w:rPr>
          <w:sz w:val="24"/>
        </w:rPr>
      </w:pPr>
      <w:r>
        <w:rPr>
          <w:sz w:val="24"/>
        </w:rPr>
        <w:t>An effort will be made to maintain full-time employees in full-time status.</w:t>
      </w:r>
      <w:r>
        <w:rPr>
          <w:spacing w:val="40"/>
          <w:sz w:val="24"/>
        </w:rPr>
        <w:t xml:space="preserve"> </w:t>
      </w:r>
      <w:r>
        <w:rPr>
          <w:sz w:val="24"/>
        </w:rPr>
        <w:t>The District will notify</w:t>
      </w:r>
      <w:r>
        <w:rPr>
          <w:spacing w:val="-3"/>
          <w:sz w:val="24"/>
        </w:rPr>
        <w:t xml:space="preserve"> </w:t>
      </w:r>
      <w:r>
        <w:rPr>
          <w:sz w:val="24"/>
        </w:rPr>
        <w:t>employees</w:t>
      </w:r>
      <w:r>
        <w:rPr>
          <w:spacing w:val="-3"/>
          <w:sz w:val="24"/>
        </w:rPr>
        <w:t xml:space="preserve"> </w:t>
      </w:r>
      <w:r>
        <w:rPr>
          <w:sz w:val="24"/>
        </w:rPr>
        <w:t>of</w:t>
      </w:r>
      <w:r>
        <w:rPr>
          <w:spacing w:val="-3"/>
          <w:sz w:val="24"/>
        </w:rPr>
        <w:t xml:space="preserve"> </w:t>
      </w:r>
      <w:r>
        <w:rPr>
          <w:sz w:val="24"/>
        </w:rPr>
        <w:t>any</w:t>
      </w:r>
      <w:r>
        <w:rPr>
          <w:spacing w:val="-3"/>
          <w:sz w:val="24"/>
        </w:rPr>
        <w:t xml:space="preserve"> </w:t>
      </w:r>
      <w:r>
        <w:rPr>
          <w:sz w:val="24"/>
        </w:rPr>
        <w:t>change</w:t>
      </w:r>
      <w:r>
        <w:rPr>
          <w:spacing w:val="-4"/>
          <w:sz w:val="24"/>
        </w:rPr>
        <w:t xml:space="preserve"> </w:t>
      </w:r>
      <w:r>
        <w:rPr>
          <w:sz w:val="24"/>
        </w:rPr>
        <w:t>in</w:t>
      </w:r>
      <w:r>
        <w:rPr>
          <w:spacing w:val="-3"/>
          <w:sz w:val="24"/>
        </w:rPr>
        <w:t xml:space="preserve"> </w:t>
      </w:r>
      <w:r>
        <w:rPr>
          <w:sz w:val="24"/>
        </w:rPr>
        <w:t>their</w:t>
      </w:r>
      <w:r>
        <w:rPr>
          <w:spacing w:val="-3"/>
          <w:sz w:val="24"/>
        </w:rPr>
        <w:t xml:space="preserve"> </w:t>
      </w:r>
      <w:r>
        <w:rPr>
          <w:sz w:val="24"/>
        </w:rPr>
        <w:t>employment</w:t>
      </w:r>
      <w:r>
        <w:rPr>
          <w:spacing w:val="-4"/>
          <w:sz w:val="24"/>
        </w:rPr>
        <w:t xml:space="preserve"> </w:t>
      </w:r>
      <w:r>
        <w:rPr>
          <w:sz w:val="24"/>
        </w:rPr>
        <w:t>status</w:t>
      </w:r>
      <w:r>
        <w:rPr>
          <w:spacing w:val="-3"/>
          <w:sz w:val="24"/>
        </w:rPr>
        <w:t xml:space="preserve"> </w:t>
      </w:r>
      <w:r>
        <w:rPr>
          <w:sz w:val="24"/>
        </w:rPr>
        <w:t>on</w:t>
      </w:r>
      <w:r>
        <w:rPr>
          <w:spacing w:val="-3"/>
          <w:sz w:val="24"/>
        </w:rPr>
        <w:t xml:space="preserve"> </w:t>
      </w:r>
      <w:r>
        <w:rPr>
          <w:sz w:val="24"/>
        </w:rPr>
        <w:t>or</w:t>
      </w:r>
      <w:r>
        <w:rPr>
          <w:spacing w:val="-3"/>
          <w:sz w:val="24"/>
        </w:rPr>
        <w:t xml:space="preserve"> </w:t>
      </w:r>
      <w:r>
        <w:rPr>
          <w:sz w:val="24"/>
        </w:rPr>
        <w:t>before</w:t>
      </w:r>
      <w:r>
        <w:rPr>
          <w:spacing w:val="-4"/>
          <w:sz w:val="24"/>
        </w:rPr>
        <w:t xml:space="preserve"> </w:t>
      </w:r>
      <w:r>
        <w:rPr>
          <w:sz w:val="24"/>
        </w:rPr>
        <w:t>July</w:t>
      </w:r>
      <w:r>
        <w:rPr>
          <w:spacing w:val="-3"/>
          <w:sz w:val="24"/>
        </w:rPr>
        <w:t xml:space="preserve"> </w:t>
      </w:r>
      <w:r>
        <w:rPr>
          <w:sz w:val="24"/>
        </w:rPr>
        <w:t>31</w:t>
      </w:r>
      <w:r>
        <w:rPr>
          <w:spacing w:val="-3"/>
          <w:sz w:val="24"/>
        </w:rPr>
        <w:t xml:space="preserve"> </w:t>
      </w:r>
      <w:r>
        <w:rPr>
          <w:sz w:val="24"/>
        </w:rPr>
        <w:t>of</w:t>
      </w:r>
      <w:r>
        <w:rPr>
          <w:spacing w:val="-3"/>
          <w:sz w:val="24"/>
        </w:rPr>
        <w:t xml:space="preserve"> </w:t>
      </w:r>
      <w:r>
        <w:rPr>
          <w:sz w:val="24"/>
        </w:rPr>
        <w:t>each</w:t>
      </w:r>
      <w:r>
        <w:rPr>
          <w:spacing w:val="-3"/>
          <w:sz w:val="24"/>
        </w:rPr>
        <w:t xml:space="preserve"> </w:t>
      </w:r>
      <w:r>
        <w:rPr>
          <w:sz w:val="24"/>
        </w:rPr>
        <w:t>year. Covered</w:t>
      </w:r>
      <w:r>
        <w:rPr>
          <w:spacing w:val="-15"/>
          <w:sz w:val="24"/>
        </w:rPr>
        <w:t xml:space="preserve"> </w:t>
      </w:r>
      <w:r>
        <w:rPr>
          <w:sz w:val="24"/>
        </w:rPr>
        <w:t>employees</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able</w:t>
      </w:r>
      <w:r>
        <w:rPr>
          <w:spacing w:val="-15"/>
          <w:sz w:val="24"/>
        </w:rPr>
        <w:t xml:space="preserve"> </w:t>
      </w:r>
      <w:r>
        <w:rPr>
          <w:sz w:val="24"/>
        </w:rPr>
        <w:t>to</w:t>
      </w:r>
      <w:r>
        <w:rPr>
          <w:spacing w:val="-15"/>
          <w:sz w:val="24"/>
        </w:rPr>
        <w:t xml:space="preserve"> </w:t>
      </w:r>
      <w:r>
        <w:rPr>
          <w:sz w:val="24"/>
        </w:rPr>
        <w:t>request</w:t>
      </w:r>
      <w:r>
        <w:rPr>
          <w:spacing w:val="-15"/>
          <w:sz w:val="24"/>
        </w:rPr>
        <w:t xml:space="preserve"> </w:t>
      </w:r>
      <w:r>
        <w:rPr>
          <w:sz w:val="24"/>
        </w:rPr>
        <w:t>a</w:t>
      </w:r>
      <w:r>
        <w:rPr>
          <w:spacing w:val="-15"/>
          <w:sz w:val="24"/>
        </w:rPr>
        <w:t xml:space="preserve"> </w:t>
      </w:r>
      <w:r>
        <w:rPr>
          <w:sz w:val="24"/>
        </w:rPr>
        <w:t>transfer</w:t>
      </w:r>
      <w:r>
        <w:rPr>
          <w:spacing w:val="-15"/>
          <w:sz w:val="24"/>
        </w:rPr>
        <w:t xml:space="preserve"> </w:t>
      </w:r>
      <w:r>
        <w:rPr>
          <w:sz w:val="24"/>
        </w:rPr>
        <w:t>to</w:t>
      </w:r>
      <w:r>
        <w:rPr>
          <w:spacing w:val="-15"/>
          <w:sz w:val="24"/>
        </w:rPr>
        <w:t xml:space="preserve"> </w:t>
      </w:r>
      <w:r>
        <w:rPr>
          <w:sz w:val="24"/>
        </w:rPr>
        <w:t>any</w:t>
      </w:r>
      <w:r>
        <w:rPr>
          <w:spacing w:val="-15"/>
          <w:sz w:val="24"/>
        </w:rPr>
        <w:t xml:space="preserve"> </w:t>
      </w:r>
      <w:r>
        <w:rPr>
          <w:sz w:val="24"/>
        </w:rPr>
        <w:t>posted</w:t>
      </w:r>
      <w:r>
        <w:rPr>
          <w:spacing w:val="-15"/>
          <w:sz w:val="24"/>
        </w:rPr>
        <w:t xml:space="preserve"> </w:t>
      </w:r>
      <w:r>
        <w:rPr>
          <w:sz w:val="24"/>
        </w:rPr>
        <w:t>opening</w:t>
      </w:r>
      <w:r>
        <w:rPr>
          <w:spacing w:val="-15"/>
          <w:sz w:val="24"/>
        </w:rPr>
        <w:t xml:space="preserve"> </w:t>
      </w:r>
      <w:r>
        <w:rPr>
          <w:sz w:val="24"/>
        </w:rPr>
        <w:t>though</w:t>
      </w:r>
      <w:r>
        <w:rPr>
          <w:spacing w:val="-15"/>
          <w:sz w:val="24"/>
        </w:rPr>
        <w:t xml:space="preserve"> </w:t>
      </w:r>
      <w:r>
        <w:rPr>
          <w:sz w:val="24"/>
        </w:rPr>
        <w:t>the</w:t>
      </w:r>
      <w:r>
        <w:rPr>
          <w:spacing w:val="-15"/>
          <w:sz w:val="24"/>
        </w:rPr>
        <w:t xml:space="preserve"> </w:t>
      </w:r>
      <w:r>
        <w:rPr>
          <w:sz w:val="24"/>
        </w:rPr>
        <w:t>District reserves the right to assign jobs and transfer employees. The District reserves the right to change the assignment at a later date if necessary.</w:t>
      </w:r>
    </w:p>
    <w:p w14:paraId="5A15B06B" w14:textId="77777777" w:rsidR="000A1D89" w:rsidRDefault="000A1D89">
      <w:pPr>
        <w:pStyle w:val="BodyText"/>
      </w:pPr>
    </w:p>
    <w:p w14:paraId="0D1DD9E8" w14:textId="77777777" w:rsidR="000A1D89" w:rsidRDefault="00591368">
      <w:pPr>
        <w:pStyle w:val="BodyText"/>
        <w:ind w:left="460" w:right="119"/>
        <w:jc w:val="both"/>
      </w:pPr>
      <w:r>
        <w:t>Transfer requests may be considered during the school year at the discretion of the District. All</w:t>
      </w:r>
      <w:r>
        <w:rPr>
          <w:spacing w:val="-3"/>
        </w:rPr>
        <w:t xml:space="preserve"> </w:t>
      </w:r>
      <w:r>
        <w:t>decisions</w:t>
      </w:r>
      <w:r>
        <w:rPr>
          <w:spacing w:val="-3"/>
        </w:rPr>
        <w:t xml:space="preserve"> </w:t>
      </w:r>
      <w:r>
        <w:t>are</w:t>
      </w:r>
      <w:r>
        <w:rPr>
          <w:spacing w:val="-3"/>
        </w:rPr>
        <w:t xml:space="preserve"> </w:t>
      </w:r>
      <w:r>
        <w:t>to</w:t>
      </w:r>
      <w:r>
        <w:rPr>
          <w:spacing w:val="-3"/>
        </w:rPr>
        <w:t xml:space="preserve"> </w:t>
      </w:r>
      <w:r>
        <w:t>be</w:t>
      </w:r>
      <w:r>
        <w:rPr>
          <w:spacing w:val="-3"/>
        </w:rPr>
        <w:t xml:space="preserve"> </w:t>
      </w:r>
      <w:r>
        <w:t>based</w:t>
      </w:r>
      <w:r>
        <w:rPr>
          <w:spacing w:val="-3"/>
        </w:rPr>
        <w:t xml:space="preserve"> </w:t>
      </w:r>
      <w:r>
        <w:t>primarily</w:t>
      </w:r>
      <w:r>
        <w:rPr>
          <w:spacing w:val="-3"/>
        </w:rPr>
        <w:t xml:space="preserve"> </w:t>
      </w:r>
      <w:r>
        <w:t>upon</w:t>
      </w:r>
      <w:r>
        <w:rPr>
          <w:spacing w:val="-3"/>
        </w:rPr>
        <w:t xml:space="preserve"> </w:t>
      </w:r>
      <w:r>
        <w:t>the</w:t>
      </w:r>
      <w:r>
        <w:rPr>
          <w:spacing w:val="-3"/>
        </w:rPr>
        <w:t xml:space="preserve"> </w:t>
      </w:r>
      <w:r>
        <w:t>welfare</w:t>
      </w:r>
      <w:r>
        <w:rPr>
          <w:spacing w:val="-3"/>
        </w:rPr>
        <w:t xml:space="preserve"> </w:t>
      </w:r>
      <w:r>
        <w:t>of</w:t>
      </w:r>
      <w:r>
        <w:rPr>
          <w:spacing w:val="-3"/>
        </w:rPr>
        <w:t xml:space="preserve"> </w:t>
      </w:r>
      <w:r>
        <w:t>the</w:t>
      </w:r>
      <w:r>
        <w:rPr>
          <w:spacing w:val="-3"/>
        </w:rPr>
        <w:t xml:space="preserve"> </w:t>
      </w:r>
      <w:r>
        <w:t>students</w:t>
      </w:r>
      <w:r>
        <w:rPr>
          <w:spacing w:val="-3"/>
        </w:rPr>
        <w:t xml:space="preserve"> </w:t>
      </w:r>
      <w:r>
        <w:t>and</w:t>
      </w:r>
      <w:r>
        <w:rPr>
          <w:spacing w:val="-3"/>
        </w:rPr>
        <w:t xml:space="preserve"> </w:t>
      </w:r>
      <w:r>
        <w:t>the</w:t>
      </w:r>
      <w:r>
        <w:rPr>
          <w:spacing w:val="-3"/>
        </w:rPr>
        <w:t xml:space="preserve"> </w:t>
      </w:r>
      <w:r>
        <w:t>Strategic</w:t>
      </w:r>
      <w:r>
        <w:rPr>
          <w:spacing w:val="-3"/>
        </w:rPr>
        <w:t xml:space="preserve"> </w:t>
      </w:r>
      <w:r>
        <w:t>Plan of the District.</w:t>
      </w:r>
    </w:p>
    <w:p w14:paraId="4D3D5560" w14:textId="77777777" w:rsidR="000A1D89" w:rsidRDefault="000A1D89">
      <w:pPr>
        <w:pStyle w:val="BodyText"/>
      </w:pPr>
    </w:p>
    <w:p w14:paraId="138552B6" w14:textId="1F7C3227" w:rsidR="000A1D89" w:rsidRPr="00D9615F" w:rsidRDefault="00591368" w:rsidP="00D9615F">
      <w:pPr>
        <w:pStyle w:val="ListParagraph"/>
        <w:numPr>
          <w:ilvl w:val="0"/>
          <w:numId w:val="3"/>
        </w:numPr>
        <w:tabs>
          <w:tab w:val="left" w:pos="460"/>
        </w:tabs>
        <w:ind w:right="118"/>
        <w:jc w:val="both"/>
        <w:rPr>
          <w:sz w:val="24"/>
          <w:szCs w:val="24"/>
        </w:rPr>
      </w:pPr>
      <w:r w:rsidRPr="00D9615F">
        <w:rPr>
          <w:sz w:val="24"/>
          <w:szCs w:val="24"/>
        </w:rPr>
        <w:t>The</w:t>
      </w:r>
      <w:r w:rsidRPr="00D9615F">
        <w:rPr>
          <w:spacing w:val="-13"/>
          <w:sz w:val="24"/>
          <w:szCs w:val="24"/>
        </w:rPr>
        <w:t xml:space="preserve"> </w:t>
      </w:r>
      <w:r w:rsidRPr="00D9615F">
        <w:rPr>
          <w:sz w:val="24"/>
          <w:szCs w:val="24"/>
        </w:rPr>
        <w:t>District</w:t>
      </w:r>
      <w:r w:rsidRPr="00D9615F">
        <w:rPr>
          <w:spacing w:val="-13"/>
          <w:sz w:val="24"/>
          <w:szCs w:val="24"/>
        </w:rPr>
        <w:t xml:space="preserve"> </w:t>
      </w:r>
      <w:r w:rsidRPr="00D9615F">
        <w:rPr>
          <w:sz w:val="24"/>
          <w:szCs w:val="24"/>
        </w:rPr>
        <w:t>shall</w:t>
      </w:r>
      <w:r w:rsidRPr="00D9615F">
        <w:rPr>
          <w:spacing w:val="-13"/>
          <w:sz w:val="24"/>
          <w:szCs w:val="24"/>
        </w:rPr>
        <w:t xml:space="preserve"> </w:t>
      </w:r>
      <w:r w:rsidRPr="00D9615F">
        <w:rPr>
          <w:sz w:val="24"/>
          <w:szCs w:val="24"/>
        </w:rPr>
        <w:t>have</w:t>
      </w:r>
      <w:r w:rsidRPr="00D9615F">
        <w:rPr>
          <w:spacing w:val="-13"/>
          <w:sz w:val="24"/>
          <w:szCs w:val="24"/>
        </w:rPr>
        <w:t xml:space="preserve"> </w:t>
      </w:r>
      <w:r w:rsidRPr="00D9615F">
        <w:rPr>
          <w:sz w:val="24"/>
          <w:szCs w:val="24"/>
        </w:rPr>
        <w:t>the</w:t>
      </w:r>
      <w:r w:rsidRPr="00D9615F">
        <w:rPr>
          <w:spacing w:val="-13"/>
          <w:sz w:val="24"/>
          <w:szCs w:val="24"/>
        </w:rPr>
        <w:t xml:space="preserve"> </w:t>
      </w:r>
      <w:r w:rsidRPr="00D9615F">
        <w:rPr>
          <w:sz w:val="24"/>
          <w:szCs w:val="24"/>
        </w:rPr>
        <w:t>right</w:t>
      </w:r>
      <w:r w:rsidRPr="00D9615F">
        <w:rPr>
          <w:spacing w:val="-13"/>
          <w:sz w:val="24"/>
          <w:szCs w:val="24"/>
        </w:rPr>
        <w:t xml:space="preserve"> </w:t>
      </w:r>
      <w:r w:rsidRPr="00D9615F">
        <w:rPr>
          <w:sz w:val="24"/>
          <w:szCs w:val="24"/>
        </w:rPr>
        <w:t>to</w:t>
      </w:r>
      <w:r w:rsidRPr="00D9615F">
        <w:rPr>
          <w:spacing w:val="-13"/>
          <w:sz w:val="24"/>
          <w:szCs w:val="24"/>
        </w:rPr>
        <w:t xml:space="preserve"> </w:t>
      </w:r>
      <w:r w:rsidRPr="00D9615F">
        <w:rPr>
          <w:sz w:val="24"/>
          <w:szCs w:val="24"/>
        </w:rPr>
        <w:t>contract</w:t>
      </w:r>
      <w:r w:rsidRPr="00D9615F">
        <w:rPr>
          <w:spacing w:val="-13"/>
          <w:sz w:val="24"/>
          <w:szCs w:val="24"/>
        </w:rPr>
        <w:t xml:space="preserve"> </w:t>
      </w:r>
      <w:r w:rsidRPr="00D9615F">
        <w:rPr>
          <w:sz w:val="24"/>
          <w:szCs w:val="24"/>
        </w:rPr>
        <w:t>out</w:t>
      </w:r>
      <w:r w:rsidRPr="00D9615F">
        <w:rPr>
          <w:spacing w:val="-13"/>
          <w:sz w:val="24"/>
          <w:szCs w:val="24"/>
        </w:rPr>
        <w:t xml:space="preserve"> </w:t>
      </w:r>
      <w:r w:rsidRPr="00D9615F">
        <w:rPr>
          <w:sz w:val="24"/>
          <w:szCs w:val="24"/>
        </w:rPr>
        <w:t>for</w:t>
      </w:r>
      <w:r w:rsidRPr="00D9615F">
        <w:rPr>
          <w:spacing w:val="-13"/>
          <w:sz w:val="24"/>
          <w:szCs w:val="24"/>
        </w:rPr>
        <w:t xml:space="preserve"> </w:t>
      </w:r>
      <w:r w:rsidRPr="00D9615F">
        <w:rPr>
          <w:sz w:val="24"/>
          <w:szCs w:val="24"/>
        </w:rPr>
        <w:t>language</w:t>
      </w:r>
      <w:r w:rsidRPr="00D9615F">
        <w:rPr>
          <w:spacing w:val="-13"/>
          <w:sz w:val="24"/>
          <w:szCs w:val="24"/>
        </w:rPr>
        <w:t xml:space="preserve"> </w:t>
      </w:r>
      <w:r w:rsidRPr="00D9615F">
        <w:rPr>
          <w:sz w:val="24"/>
          <w:szCs w:val="24"/>
        </w:rPr>
        <w:t>interpretation</w:t>
      </w:r>
      <w:r w:rsidRPr="00D9615F">
        <w:rPr>
          <w:spacing w:val="-13"/>
          <w:sz w:val="24"/>
          <w:szCs w:val="24"/>
        </w:rPr>
        <w:t xml:space="preserve"> </w:t>
      </w:r>
      <w:r w:rsidRPr="00D9615F">
        <w:rPr>
          <w:sz w:val="24"/>
          <w:szCs w:val="24"/>
        </w:rPr>
        <w:t>services</w:t>
      </w:r>
      <w:r w:rsidRPr="00D9615F">
        <w:rPr>
          <w:spacing w:val="-13"/>
          <w:sz w:val="24"/>
          <w:szCs w:val="24"/>
        </w:rPr>
        <w:t xml:space="preserve"> </w:t>
      </w:r>
      <w:r w:rsidRPr="00D9615F">
        <w:rPr>
          <w:sz w:val="24"/>
          <w:szCs w:val="24"/>
        </w:rPr>
        <w:t>for</w:t>
      </w:r>
      <w:r w:rsidRPr="00D9615F">
        <w:rPr>
          <w:spacing w:val="-13"/>
          <w:sz w:val="24"/>
          <w:szCs w:val="24"/>
        </w:rPr>
        <w:t xml:space="preserve"> </w:t>
      </w:r>
      <w:r w:rsidRPr="00D9615F">
        <w:rPr>
          <w:sz w:val="24"/>
          <w:szCs w:val="24"/>
        </w:rPr>
        <w:t>students and families when hiring for newly created positions or when filling vacancies created by retirement, resignation or termination of bargaining unit members.</w:t>
      </w:r>
      <w:r w:rsidRPr="00D9615F">
        <w:rPr>
          <w:spacing w:val="40"/>
          <w:sz w:val="24"/>
          <w:szCs w:val="24"/>
        </w:rPr>
        <w:t xml:space="preserve"> </w:t>
      </w:r>
      <w:r w:rsidRPr="00D9615F">
        <w:rPr>
          <w:sz w:val="24"/>
          <w:szCs w:val="24"/>
        </w:rPr>
        <w:t>In addition, the District shall</w:t>
      </w:r>
      <w:r w:rsidRPr="00D9615F">
        <w:rPr>
          <w:spacing w:val="-14"/>
          <w:sz w:val="24"/>
          <w:szCs w:val="24"/>
        </w:rPr>
        <w:t xml:space="preserve"> </w:t>
      </w:r>
      <w:r w:rsidRPr="00D9615F">
        <w:rPr>
          <w:sz w:val="24"/>
          <w:szCs w:val="24"/>
        </w:rPr>
        <w:t>have</w:t>
      </w:r>
      <w:r w:rsidRPr="00D9615F">
        <w:rPr>
          <w:spacing w:val="-14"/>
          <w:sz w:val="24"/>
          <w:szCs w:val="24"/>
        </w:rPr>
        <w:t xml:space="preserve"> </w:t>
      </w:r>
      <w:r w:rsidRPr="00D9615F">
        <w:rPr>
          <w:sz w:val="24"/>
          <w:szCs w:val="24"/>
        </w:rPr>
        <w:t>the</w:t>
      </w:r>
      <w:r w:rsidRPr="00D9615F">
        <w:rPr>
          <w:spacing w:val="-14"/>
          <w:sz w:val="24"/>
          <w:szCs w:val="24"/>
        </w:rPr>
        <w:t xml:space="preserve"> </w:t>
      </w:r>
      <w:r w:rsidRPr="00D9615F">
        <w:rPr>
          <w:sz w:val="24"/>
          <w:szCs w:val="24"/>
        </w:rPr>
        <w:t>right</w:t>
      </w:r>
      <w:r w:rsidRPr="00D9615F">
        <w:rPr>
          <w:spacing w:val="-14"/>
          <w:sz w:val="24"/>
          <w:szCs w:val="24"/>
        </w:rPr>
        <w:t xml:space="preserve"> </w:t>
      </w:r>
      <w:r w:rsidRPr="00D9615F">
        <w:rPr>
          <w:sz w:val="24"/>
          <w:szCs w:val="24"/>
        </w:rPr>
        <w:t>to</w:t>
      </w:r>
      <w:r w:rsidRPr="00D9615F">
        <w:rPr>
          <w:spacing w:val="-14"/>
          <w:sz w:val="24"/>
          <w:szCs w:val="24"/>
        </w:rPr>
        <w:t xml:space="preserve"> </w:t>
      </w:r>
      <w:r w:rsidRPr="00D9615F">
        <w:rPr>
          <w:sz w:val="24"/>
          <w:szCs w:val="24"/>
        </w:rPr>
        <w:t>contract</w:t>
      </w:r>
      <w:r w:rsidRPr="00D9615F">
        <w:rPr>
          <w:spacing w:val="-14"/>
          <w:sz w:val="24"/>
          <w:szCs w:val="24"/>
        </w:rPr>
        <w:t xml:space="preserve"> </w:t>
      </w:r>
      <w:r w:rsidRPr="00D9615F">
        <w:rPr>
          <w:sz w:val="24"/>
          <w:szCs w:val="24"/>
        </w:rPr>
        <w:t>out</w:t>
      </w:r>
      <w:r w:rsidRPr="00D9615F">
        <w:rPr>
          <w:spacing w:val="-14"/>
          <w:sz w:val="24"/>
          <w:szCs w:val="24"/>
        </w:rPr>
        <w:t xml:space="preserve"> </w:t>
      </w:r>
      <w:r w:rsidRPr="00D9615F">
        <w:rPr>
          <w:sz w:val="24"/>
          <w:szCs w:val="24"/>
        </w:rPr>
        <w:t>for</w:t>
      </w:r>
      <w:r w:rsidRPr="00D9615F">
        <w:rPr>
          <w:spacing w:val="-14"/>
          <w:sz w:val="24"/>
          <w:szCs w:val="24"/>
        </w:rPr>
        <w:t xml:space="preserve"> </w:t>
      </w:r>
      <w:r w:rsidRPr="00D9615F">
        <w:rPr>
          <w:sz w:val="24"/>
          <w:szCs w:val="24"/>
        </w:rPr>
        <w:t>language</w:t>
      </w:r>
      <w:r w:rsidRPr="00D9615F">
        <w:rPr>
          <w:spacing w:val="-14"/>
          <w:sz w:val="24"/>
          <w:szCs w:val="24"/>
        </w:rPr>
        <w:t xml:space="preserve"> </w:t>
      </w:r>
      <w:r w:rsidRPr="00D9615F">
        <w:rPr>
          <w:sz w:val="24"/>
          <w:szCs w:val="24"/>
        </w:rPr>
        <w:t>interpretation</w:t>
      </w:r>
      <w:r w:rsidRPr="00D9615F">
        <w:rPr>
          <w:spacing w:val="-14"/>
          <w:sz w:val="24"/>
          <w:szCs w:val="24"/>
        </w:rPr>
        <w:t xml:space="preserve"> </w:t>
      </w:r>
      <w:r w:rsidRPr="00D9615F">
        <w:rPr>
          <w:sz w:val="24"/>
          <w:szCs w:val="24"/>
        </w:rPr>
        <w:t>services</w:t>
      </w:r>
      <w:r w:rsidRPr="00D9615F">
        <w:rPr>
          <w:spacing w:val="-14"/>
          <w:sz w:val="24"/>
          <w:szCs w:val="24"/>
        </w:rPr>
        <w:t xml:space="preserve"> </w:t>
      </w:r>
      <w:r w:rsidRPr="00D9615F">
        <w:rPr>
          <w:sz w:val="24"/>
          <w:szCs w:val="24"/>
        </w:rPr>
        <w:t>for</w:t>
      </w:r>
      <w:r w:rsidRPr="00D9615F">
        <w:rPr>
          <w:spacing w:val="-14"/>
          <w:sz w:val="24"/>
          <w:szCs w:val="24"/>
        </w:rPr>
        <w:t xml:space="preserve"> </w:t>
      </w:r>
      <w:r w:rsidRPr="00D9615F">
        <w:rPr>
          <w:sz w:val="24"/>
          <w:szCs w:val="24"/>
        </w:rPr>
        <w:t>students</w:t>
      </w:r>
      <w:r w:rsidRPr="00D9615F">
        <w:rPr>
          <w:spacing w:val="-14"/>
          <w:sz w:val="24"/>
          <w:szCs w:val="24"/>
        </w:rPr>
        <w:t xml:space="preserve"> </w:t>
      </w:r>
      <w:r w:rsidRPr="00D9615F">
        <w:rPr>
          <w:sz w:val="24"/>
          <w:szCs w:val="24"/>
        </w:rPr>
        <w:t>and</w:t>
      </w:r>
      <w:r w:rsidRPr="00D9615F">
        <w:rPr>
          <w:spacing w:val="-14"/>
          <w:sz w:val="24"/>
          <w:szCs w:val="24"/>
        </w:rPr>
        <w:t xml:space="preserve"> </w:t>
      </w:r>
      <w:r w:rsidRPr="00D9615F">
        <w:rPr>
          <w:sz w:val="24"/>
          <w:szCs w:val="24"/>
        </w:rPr>
        <w:t>families</w:t>
      </w:r>
      <w:r w:rsidR="00D9615F" w:rsidRPr="00D9615F">
        <w:rPr>
          <w:sz w:val="24"/>
          <w:szCs w:val="24"/>
        </w:rPr>
        <w:t xml:space="preserve"> </w:t>
      </w:r>
      <w:r w:rsidRPr="00D9615F">
        <w:rPr>
          <w:sz w:val="24"/>
          <w:szCs w:val="24"/>
        </w:rPr>
        <w:t>when</w:t>
      </w:r>
      <w:r w:rsidRPr="00D9615F">
        <w:rPr>
          <w:spacing w:val="-1"/>
          <w:sz w:val="24"/>
          <w:szCs w:val="24"/>
        </w:rPr>
        <w:t xml:space="preserve"> </w:t>
      </w:r>
      <w:r w:rsidRPr="00D9615F">
        <w:rPr>
          <w:sz w:val="24"/>
          <w:szCs w:val="24"/>
        </w:rPr>
        <w:t>providing</w:t>
      </w:r>
      <w:r w:rsidRPr="00D9615F">
        <w:rPr>
          <w:spacing w:val="-1"/>
          <w:sz w:val="24"/>
          <w:szCs w:val="24"/>
        </w:rPr>
        <w:t xml:space="preserve"> </w:t>
      </w:r>
      <w:r w:rsidRPr="00D9615F">
        <w:rPr>
          <w:sz w:val="24"/>
          <w:szCs w:val="24"/>
        </w:rPr>
        <w:t>interpretation</w:t>
      </w:r>
      <w:r w:rsidRPr="00D9615F">
        <w:rPr>
          <w:spacing w:val="-1"/>
          <w:sz w:val="24"/>
          <w:szCs w:val="24"/>
        </w:rPr>
        <w:t xml:space="preserve"> </w:t>
      </w:r>
      <w:r w:rsidRPr="00D9615F">
        <w:rPr>
          <w:sz w:val="24"/>
          <w:szCs w:val="24"/>
        </w:rPr>
        <w:t>services</w:t>
      </w:r>
      <w:r w:rsidRPr="00D9615F">
        <w:rPr>
          <w:spacing w:val="-1"/>
          <w:sz w:val="24"/>
          <w:szCs w:val="24"/>
        </w:rPr>
        <w:t xml:space="preserve"> </w:t>
      </w:r>
      <w:r w:rsidRPr="00D9615F">
        <w:rPr>
          <w:sz w:val="24"/>
          <w:szCs w:val="24"/>
        </w:rPr>
        <w:t>on</w:t>
      </w:r>
      <w:r w:rsidRPr="00D9615F">
        <w:rPr>
          <w:spacing w:val="-1"/>
          <w:sz w:val="24"/>
          <w:szCs w:val="24"/>
        </w:rPr>
        <w:t xml:space="preserve"> </w:t>
      </w:r>
      <w:r w:rsidRPr="00D9615F">
        <w:rPr>
          <w:sz w:val="24"/>
          <w:szCs w:val="24"/>
        </w:rPr>
        <w:t>a</w:t>
      </w:r>
      <w:r w:rsidRPr="00D9615F">
        <w:rPr>
          <w:spacing w:val="-1"/>
          <w:sz w:val="24"/>
          <w:szCs w:val="24"/>
        </w:rPr>
        <w:t xml:space="preserve"> </w:t>
      </w:r>
      <w:r w:rsidRPr="00D9615F">
        <w:rPr>
          <w:sz w:val="24"/>
          <w:szCs w:val="24"/>
        </w:rPr>
        <w:t>temporary</w:t>
      </w:r>
      <w:r w:rsidRPr="00D9615F">
        <w:rPr>
          <w:spacing w:val="-1"/>
          <w:sz w:val="24"/>
          <w:szCs w:val="24"/>
        </w:rPr>
        <w:t xml:space="preserve"> </w:t>
      </w:r>
      <w:r w:rsidRPr="00D9615F">
        <w:rPr>
          <w:sz w:val="24"/>
          <w:szCs w:val="24"/>
        </w:rPr>
        <w:t>basis</w:t>
      </w:r>
      <w:r w:rsidRPr="00D9615F">
        <w:rPr>
          <w:spacing w:val="-1"/>
          <w:sz w:val="24"/>
          <w:szCs w:val="24"/>
        </w:rPr>
        <w:t xml:space="preserve"> </w:t>
      </w:r>
      <w:r w:rsidRPr="00D9615F">
        <w:rPr>
          <w:sz w:val="24"/>
          <w:szCs w:val="24"/>
        </w:rPr>
        <w:t>when</w:t>
      </w:r>
      <w:r w:rsidRPr="00D9615F">
        <w:rPr>
          <w:spacing w:val="-1"/>
          <w:sz w:val="24"/>
          <w:szCs w:val="24"/>
        </w:rPr>
        <w:t xml:space="preserve"> </w:t>
      </w:r>
      <w:r w:rsidRPr="00D9615F">
        <w:rPr>
          <w:sz w:val="24"/>
          <w:szCs w:val="24"/>
        </w:rPr>
        <w:t>members</w:t>
      </w:r>
      <w:r w:rsidRPr="00D9615F">
        <w:rPr>
          <w:spacing w:val="-1"/>
          <w:sz w:val="24"/>
          <w:szCs w:val="24"/>
        </w:rPr>
        <w:t xml:space="preserve"> </w:t>
      </w:r>
      <w:r w:rsidRPr="00D9615F">
        <w:rPr>
          <w:sz w:val="24"/>
          <w:szCs w:val="24"/>
        </w:rPr>
        <w:t>of</w:t>
      </w:r>
      <w:r w:rsidRPr="00D9615F">
        <w:rPr>
          <w:spacing w:val="-1"/>
          <w:sz w:val="24"/>
          <w:szCs w:val="24"/>
        </w:rPr>
        <w:t xml:space="preserve"> </w:t>
      </w:r>
      <w:r w:rsidRPr="00D9615F">
        <w:rPr>
          <w:sz w:val="24"/>
          <w:szCs w:val="24"/>
        </w:rPr>
        <w:t>the</w:t>
      </w:r>
      <w:r w:rsidRPr="00D9615F">
        <w:rPr>
          <w:spacing w:val="-1"/>
          <w:sz w:val="24"/>
          <w:szCs w:val="24"/>
        </w:rPr>
        <w:t xml:space="preserve"> </w:t>
      </w:r>
      <w:r w:rsidRPr="00D9615F">
        <w:rPr>
          <w:sz w:val="24"/>
          <w:szCs w:val="24"/>
        </w:rPr>
        <w:t>bargaining unit are unavailable or unwilling to perform such services.</w:t>
      </w:r>
    </w:p>
    <w:p w14:paraId="7CC2C683" w14:textId="77777777" w:rsidR="000A1D89" w:rsidRDefault="000A1D89">
      <w:pPr>
        <w:pStyle w:val="BodyText"/>
        <w:spacing w:before="1"/>
      </w:pPr>
    </w:p>
    <w:p w14:paraId="57468AD9" w14:textId="77777777" w:rsidR="000A1D89" w:rsidRDefault="00591368">
      <w:pPr>
        <w:pStyle w:val="BodyText"/>
        <w:ind w:left="460" w:right="48"/>
      </w:pPr>
      <w:r>
        <w:t>In</w:t>
      </w:r>
      <w:r>
        <w:rPr>
          <w:spacing w:val="-3"/>
        </w:rPr>
        <w:t xml:space="preserve"> </w:t>
      </w:r>
      <w:r>
        <w:t>the</w:t>
      </w:r>
      <w:r>
        <w:rPr>
          <w:spacing w:val="-4"/>
        </w:rPr>
        <w:t xml:space="preserve"> </w:t>
      </w:r>
      <w:r>
        <w:t>event</w:t>
      </w:r>
      <w:r>
        <w:rPr>
          <w:spacing w:val="-4"/>
        </w:rPr>
        <w:t xml:space="preserve"> </w:t>
      </w:r>
      <w:r>
        <w:t>that</w:t>
      </w:r>
      <w:r>
        <w:rPr>
          <w:spacing w:val="-3"/>
        </w:rPr>
        <w:t xml:space="preserve"> </w:t>
      </w:r>
      <w:r>
        <w:t>the</w:t>
      </w:r>
      <w:r>
        <w:rPr>
          <w:spacing w:val="-4"/>
        </w:rPr>
        <w:t xml:space="preserve"> </w:t>
      </w:r>
      <w:r>
        <w:t>District</w:t>
      </w:r>
      <w:r>
        <w:rPr>
          <w:spacing w:val="-3"/>
        </w:rPr>
        <w:t xml:space="preserve"> </w:t>
      </w:r>
      <w:r>
        <w:t>intends</w:t>
      </w:r>
      <w:r>
        <w:rPr>
          <w:spacing w:val="-3"/>
        </w:rPr>
        <w:t xml:space="preserve"> </w:t>
      </w:r>
      <w:r>
        <w:t>to</w:t>
      </w:r>
      <w:r>
        <w:rPr>
          <w:spacing w:val="-3"/>
        </w:rPr>
        <w:t xml:space="preserve"> </w:t>
      </w:r>
      <w:r>
        <w:t>undertake</w:t>
      </w:r>
      <w:r>
        <w:rPr>
          <w:spacing w:val="-4"/>
        </w:rPr>
        <w:t xml:space="preserve"> </w:t>
      </w:r>
      <w:r>
        <w:t>a</w:t>
      </w:r>
      <w:r>
        <w:rPr>
          <w:spacing w:val="-4"/>
        </w:rPr>
        <w:t xml:space="preserve"> </w:t>
      </w:r>
      <w:r>
        <w:t>study</w:t>
      </w:r>
      <w:r>
        <w:rPr>
          <w:spacing w:val="-3"/>
        </w:rPr>
        <w:t xml:space="preserve"> </w:t>
      </w:r>
      <w:r>
        <w:t>to</w:t>
      </w:r>
      <w:r>
        <w:rPr>
          <w:spacing w:val="-3"/>
        </w:rPr>
        <w:t xml:space="preserve"> </w:t>
      </w:r>
      <w:r>
        <w:t>contract</w:t>
      </w:r>
      <w:r>
        <w:rPr>
          <w:spacing w:val="-3"/>
        </w:rPr>
        <w:t xml:space="preserve"> </w:t>
      </w:r>
      <w:r>
        <w:t>out</w:t>
      </w:r>
      <w:r>
        <w:rPr>
          <w:spacing w:val="-4"/>
        </w:rPr>
        <w:t xml:space="preserve"> </w:t>
      </w:r>
      <w:r>
        <w:t>other</w:t>
      </w:r>
      <w:r>
        <w:rPr>
          <w:spacing w:val="-3"/>
        </w:rPr>
        <w:t xml:space="preserve"> </w:t>
      </w:r>
      <w:r>
        <w:t>services</w:t>
      </w:r>
      <w:r>
        <w:rPr>
          <w:spacing w:val="-3"/>
        </w:rPr>
        <w:t xml:space="preserve"> </w:t>
      </w:r>
      <w:r>
        <w:t>related to the services provided by the Bilingual Liaisons, the District shall notify the Association of this intent prior to such undertaking.</w:t>
      </w:r>
      <w:r>
        <w:rPr>
          <w:spacing w:val="40"/>
        </w:rPr>
        <w:t xml:space="preserve"> </w:t>
      </w:r>
      <w:r>
        <w:t>The Association has the right to submit to the District any data, studies, expert testimony, and other materials that may be relevant to the District’s study.</w:t>
      </w:r>
      <w:r>
        <w:rPr>
          <w:spacing w:val="40"/>
        </w:rPr>
        <w:t xml:space="preserve"> </w:t>
      </w:r>
      <w:r>
        <w:t xml:space="preserve">Upon written request of the Association, the District shall enter into negotiations with the Association with respect to the possible minimization of the impact upon such affected </w:t>
      </w:r>
      <w:r>
        <w:rPr>
          <w:spacing w:val="-2"/>
        </w:rPr>
        <w:t>employees.</w:t>
      </w:r>
    </w:p>
    <w:p w14:paraId="48497907" w14:textId="77777777" w:rsidR="000A1D89" w:rsidRDefault="000A1D89">
      <w:pPr>
        <w:pStyle w:val="BodyText"/>
        <w:spacing w:before="10"/>
      </w:pPr>
    </w:p>
    <w:p w14:paraId="45B4E559" w14:textId="77777777" w:rsidR="000A1D89" w:rsidRDefault="00591368">
      <w:pPr>
        <w:pStyle w:val="ListParagraph"/>
        <w:numPr>
          <w:ilvl w:val="0"/>
          <w:numId w:val="3"/>
        </w:numPr>
        <w:tabs>
          <w:tab w:val="left" w:pos="460"/>
        </w:tabs>
        <w:rPr>
          <w:sz w:val="24"/>
        </w:rPr>
      </w:pPr>
      <w:r>
        <w:rPr>
          <w:sz w:val="24"/>
        </w:rPr>
        <w:t>Any</w:t>
      </w:r>
      <w:r>
        <w:rPr>
          <w:spacing w:val="-3"/>
          <w:sz w:val="24"/>
        </w:rPr>
        <w:t xml:space="preserve"> </w:t>
      </w:r>
      <w:r>
        <w:rPr>
          <w:sz w:val="24"/>
        </w:rPr>
        <w:t>employee</w:t>
      </w:r>
      <w:r>
        <w:rPr>
          <w:spacing w:val="-2"/>
          <w:sz w:val="24"/>
        </w:rPr>
        <w:t xml:space="preserve"> </w:t>
      </w:r>
      <w:r>
        <w:rPr>
          <w:sz w:val="24"/>
        </w:rPr>
        <w:t>who</w:t>
      </w:r>
      <w:r>
        <w:rPr>
          <w:spacing w:val="-1"/>
          <w:sz w:val="24"/>
        </w:rPr>
        <w:t xml:space="preserve"> </w:t>
      </w:r>
      <w:r>
        <w:rPr>
          <w:sz w:val="24"/>
        </w:rPr>
        <w:t>resigns</w:t>
      </w:r>
      <w:r>
        <w:rPr>
          <w:spacing w:val="-1"/>
          <w:sz w:val="24"/>
        </w:rPr>
        <w:t xml:space="preserve"> </w:t>
      </w:r>
      <w:r>
        <w:rPr>
          <w:sz w:val="24"/>
        </w:rPr>
        <w:t>shall</w:t>
      </w:r>
      <w:r>
        <w:rPr>
          <w:spacing w:val="-1"/>
          <w:sz w:val="24"/>
        </w:rPr>
        <w:t xml:space="preserve"> </w:t>
      </w:r>
      <w:r>
        <w:rPr>
          <w:sz w:val="24"/>
        </w:rPr>
        <w:t>give</w:t>
      </w:r>
      <w:r>
        <w:rPr>
          <w:spacing w:val="-2"/>
          <w:sz w:val="24"/>
        </w:rPr>
        <w:t xml:space="preserve"> </w:t>
      </w:r>
      <w:r>
        <w:rPr>
          <w:sz w:val="24"/>
        </w:rPr>
        <w:t>the</w:t>
      </w:r>
      <w:r>
        <w:rPr>
          <w:spacing w:val="-2"/>
          <w:sz w:val="24"/>
        </w:rPr>
        <w:t xml:space="preserve"> </w:t>
      </w:r>
      <w:r>
        <w:rPr>
          <w:sz w:val="24"/>
        </w:rPr>
        <w:t>District</w:t>
      </w:r>
      <w:r>
        <w:rPr>
          <w:spacing w:val="-1"/>
          <w:sz w:val="24"/>
        </w:rPr>
        <w:t xml:space="preserve"> </w:t>
      </w:r>
      <w:r>
        <w:rPr>
          <w:sz w:val="24"/>
        </w:rPr>
        <w:t>advance</w:t>
      </w:r>
      <w:r>
        <w:rPr>
          <w:spacing w:val="-2"/>
          <w:sz w:val="24"/>
        </w:rPr>
        <w:t xml:space="preserve"> </w:t>
      </w:r>
      <w:r>
        <w:rPr>
          <w:sz w:val="24"/>
        </w:rPr>
        <w:t>notice</w:t>
      </w:r>
      <w:r>
        <w:rPr>
          <w:spacing w:val="-2"/>
          <w:sz w:val="24"/>
        </w:rPr>
        <w:t xml:space="preserve"> </w:t>
      </w:r>
      <w:r>
        <w:rPr>
          <w:sz w:val="24"/>
        </w:rPr>
        <w:t>of</w:t>
      </w:r>
      <w:r>
        <w:rPr>
          <w:spacing w:val="-1"/>
          <w:sz w:val="24"/>
        </w:rPr>
        <w:t xml:space="preserve"> </w:t>
      </w:r>
      <w:r>
        <w:rPr>
          <w:sz w:val="24"/>
        </w:rPr>
        <w:t>ten</w:t>
      </w:r>
      <w:r>
        <w:rPr>
          <w:spacing w:val="-1"/>
          <w:sz w:val="24"/>
        </w:rPr>
        <w:t xml:space="preserve"> </w:t>
      </w:r>
      <w:r>
        <w:rPr>
          <w:sz w:val="24"/>
        </w:rPr>
        <w:t>(10)</w:t>
      </w:r>
      <w:r>
        <w:rPr>
          <w:spacing w:val="-1"/>
          <w:sz w:val="24"/>
        </w:rPr>
        <w:t xml:space="preserve"> </w:t>
      </w:r>
      <w:r>
        <w:rPr>
          <w:sz w:val="24"/>
        </w:rPr>
        <w:t xml:space="preserve">working </w:t>
      </w:r>
      <w:r>
        <w:rPr>
          <w:spacing w:val="-2"/>
          <w:sz w:val="24"/>
        </w:rPr>
        <w:t>days.</w:t>
      </w:r>
    </w:p>
    <w:p w14:paraId="47CF5F13" w14:textId="77777777" w:rsidR="000A1D89" w:rsidRDefault="000A1D89">
      <w:pPr>
        <w:pStyle w:val="BodyText"/>
        <w:spacing w:before="9"/>
      </w:pPr>
    </w:p>
    <w:p w14:paraId="797F2A46" w14:textId="77777777" w:rsidR="000A1D89" w:rsidRDefault="00591368">
      <w:pPr>
        <w:pStyle w:val="Heading1"/>
        <w:spacing w:before="1"/>
        <w:ind w:left="2793"/>
      </w:pPr>
      <w:r>
        <w:t>ARTICLE</w:t>
      </w:r>
      <w:r>
        <w:rPr>
          <w:spacing w:val="-1"/>
        </w:rPr>
        <w:t xml:space="preserve"> </w:t>
      </w:r>
      <w:r>
        <w:rPr>
          <w:spacing w:val="-5"/>
        </w:rPr>
        <w:t>11</w:t>
      </w:r>
    </w:p>
    <w:p w14:paraId="1E85BF7C" w14:textId="77777777" w:rsidR="000A1D89" w:rsidRDefault="000A1D89">
      <w:pPr>
        <w:pStyle w:val="BodyText"/>
        <w:spacing w:before="2"/>
        <w:rPr>
          <w:b/>
        </w:rPr>
      </w:pPr>
    </w:p>
    <w:p w14:paraId="0C0FBBDC" w14:textId="77777777" w:rsidR="000A1D89" w:rsidRDefault="00591368">
      <w:pPr>
        <w:pStyle w:val="ListParagraph"/>
        <w:numPr>
          <w:ilvl w:val="0"/>
          <w:numId w:val="2"/>
        </w:numPr>
        <w:tabs>
          <w:tab w:val="left" w:pos="460"/>
        </w:tabs>
        <w:spacing w:line="237" w:lineRule="auto"/>
        <w:ind w:right="623"/>
        <w:rPr>
          <w:sz w:val="24"/>
        </w:rPr>
      </w:pPr>
      <w:r>
        <w:rPr>
          <w:sz w:val="24"/>
        </w:rPr>
        <w:t>Grievances, complaints, and communications from covered employees associated with the</w:t>
      </w:r>
      <w:r>
        <w:rPr>
          <w:spacing w:val="-11"/>
          <w:sz w:val="24"/>
        </w:rPr>
        <w:t xml:space="preserve"> </w:t>
      </w:r>
      <w:r>
        <w:rPr>
          <w:sz w:val="24"/>
        </w:rPr>
        <w:t>Omaha</w:t>
      </w:r>
      <w:r>
        <w:rPr>
          <w:spacing w:val="-11"/>
          <w:sz w:val="24"/>
        </w:rPr>
        <w:t xml:space="preserve"> </w:t>
      </w:r>
      <w:r>
        <w:rPr>
          <w:sz w:val="24"/>
        </w:rPr>
        <w:t>Education</w:t>
      </w:r>
      <w:r>
        <w:rPr>
          <w:spacing w:val="-11"/>
          <w:sz w:val="24"/>
        </w:rPr>
        <w:t xml:space="preserve"> </w:t>
      </w:r>
      <w:r>
        <w:rPr>
          <w:sz w:val="24"/>
        </w:rPr>
        <w:t>Association</w:t>
      </w:r>
      <w:r>
        <w:rPr>
          <w:spacing w:val="-11"/>
          <w:sz w:val="24"/>
        </w:rPr>
        <w:t xml:space="preserve"> </w:t>
      </w:r>
      <w:r>
        <w:rPr>
          <w:sz w:val="24"/>
        </w:rPr>
        <w:t>shall</w:t>
      </w:r>
      <w:r>
        <w:rPr>
          <w:spacing w:val="-11"/>
          <w:sz w:val="24"/>
        </w:rPr>
        <w:t xml:space="preserve"> </w:t>
      </w:r>
      <w:r>
        <w:rPr>
          <w:sz w:val="24"/>
        </w:rPr>
        <w:t>be</w:t>
      </w:r>
      <w:r>
        <w:rPr>
          <w:spacing w:val="-11"/>
          <w:sz w:val="24"/>
        </w:rPr>
        <w:t xml:space="preserve"> </w:t>
      </w:r>
      <w:r>
        <w:rPr>
          <w:sz w:val="24"/>
        </w:rPr>
        <w:t>initiated</w:t>
      </w:r>
      <w:r>
        <w:rPr>
          <w:spacing w:val="-11"/>
          <w:sz w:val="24"/>
        </w:rPr>
        <w:t xml:space="preserve"> </w:t>
      </w:r>
      <w:r>
        <w:rPr>
          <w:sz w:val="24"/>
        </w:rPr>
        <w:t>pursuant</w:t>
      </w:r>
      <w:r>
        <w:rPr>
          <w:spacing w:val="-11"/>
          <w:sz w:val="24"/>
        </w:rPr>
        <w:t xml:space="preserve"> </w:t>
      </w:r>
      <w:r>
        <w:rPr>
          <w:sz w:val="24"/>
        </w:rPr>
        <w:t>to</w:t>
      </w:r>
      <w:r>
        <w:rPr>
          <w:spacing w:val="-11"/>
          <w:sz w:val="24"/>
        </w:rPr>
        <w:t xml:space="preserve"> </w:t>
      </w:r>
      <w:r>
        <w:rPr>
          <w:i/>
          <w:sz w:val="24"/>
        </w:rPr>
        <w:t>Policies</w:t>
      </w:r>
      <w:r>
        <w:rPr>
          <w:i/>
          <w:spacing w:val="-11"/>
          <w:sz w:val="24"/>
        </w:rPr>
        <w:t xml:space="preserve"> </w:t>
      </w:r>
      <w:r>
        <w:rPr>
          <w:i/>
          <w:sz w:val="24"/>
        </w:rPr>
        <w:t>and</w:t>
      </w:r>
      <w:r>
        <w:rPr>
          <w:i/>
          <w:spacing w:val="-11"/>
          <w:sz w:val="24"/>
        </w:rPr>
        <w:t xml:space="preserve"> </w:t>
      </w:r>
      <w:r>
        <w:rPr>
          <w:i/>
          <w:sz w:val="24"/>
        </w:rPr>
        <w:t>Regulations</w:t>
      </w:r>
      <w:r>
        <w:rPr>
          <w:sz w:val="24"/>
        </w:rPr>
        <w:t>.</w:t>
      </w:r>
    </w:p>
    <w:p w14:paraId="52A6A928" w14:textId="77777777" w:rsidR="000A1D89" w:rsidRDefault="000A1D89">
      <w:pPr>
        <w:pStyle w:val="BodyText"/>
        <w:spacing w:before="6"/>
      </w:pPr>
    </w:p>
    <w:p w14:paraId="5EB4533F" w14:textId="77777777" w:rsidR="000A1D89" w:rsidRDefault="00591368">
      <w:pPr>
        <w:pStyle w:val="Heading1"/>
        <w:ind w:left="2793"/>
      </w:pPr>
      <w:r>
        <w:t>ARTICLE</w:t>
      </w:r>
      <w:r>
        <w:rPr>
          <w:spacing w:val="-1"/>
        </w:rPr>
        <w:t xml:space="preserve"> </w:t>
      </w:r>
      <w:r>
        <w:rPr>
          <w:spacing w:val="-5"/>
        </w:rPr>
        <w:t>12</w:t>
      </w:r>
    </w:p>
    <w:p w14:paraId="46EA916C" w14:textId="77777777" w:rsidR="000A1D89" w:rsidRDefault="000A1D89">
      <w:pPr>
        <w:pStyle w:val="BodyText"/>
        <w:spacing w:before="9"/>
        <w:rPr>
          <w:b/>
        </w:rPr>
      </w:pPr>
    </w:p>
    <w:p w14:paraId="2FD9A78A" w14:textId="77777777" w:rsidR="000A1D89" w:rsidRDefault="00591368">
      <w:pPr>
        <w:pStyle w:val="Heading2"/>
      </w:pPr>
      <w:r>
        <w:t>Insurance</w:t>
      </w:r>
      <w:r>
        <w:rPr>
          <w:spacing w:val="-3"/>
        </w:rPr>
        <w:t xml:space="preserve"> </w:t>
      </w:r>
      <w:r>
        <w:rPr>
          <w:spacing w:val="-2"/>
        </w:rPr>
        <w:t>Benefits:</w:t>
      </w:r>
    </w:p>
    <w:p w14:paraId="4BFD21AA" w14:textId="77777777" w:rsidR="000A1D89" w:rsidRDefault="000A1D89">
      <w:pPr>
        <w:pStyle w:val="BodyText"/>
        <w:spacing w:before="10"/>
        <w:rPr>
          <w:b/>
        </w:rPr>
      </w:pPr>
    </w:p>
    <w:p w14:paraId="49014A01" w14:textId="77777777" w:rsidR="000A1D89" w:rsidRDefault="00591368">
      <w:pPr>
        <w:pStyle w:val="BodyText"/>
        <w:ind w:left="100"/>
      </w:pPr>
      <w:r>
        <w:lastRenderedPageBreak/>
        <w:t>Group</w:t>
      </w:r>
      <w:r>
        <w:rPr>
          <w:spacing w:val="-1"/>
        </w:rPr>
        <w:t xml:space="preserve"> </w:t>
      </w:r>
      <w:r>
        <w:t>Insurance</w:t>
      </w:r>
      <w:r>
        <w:rPr>
          <w:spacing w:val="-2"/>
        </w:rPr>
        <w:t xml:space="preserve"> Coverage:</w:t>
      </w:r>
    </w:p>
    <w:p w14:paraId="5180DAA2" w14:textId="77777777" w:rsidR="000A1D89" w:rsidRDefault="000A1D89">
      <w:pPr>
        <w:pStyle w:val="BodyText"/>
        <w:spacing w:before="6"/>
        <w:rPr>
          <w:sz w:val="21"/>
        </w:rPr>
      </w:pPr>
    </w:p>
    <w:p w14:paraId="575063A0" w14:textId="77777777" w:rsidR="000A1D89" w:rsidRDefault="00591368">
      <w:pPr>
        <w:pStyle w:val="ListParagraph"/>
        <w:numPr>
          <w:ilvl w:val="0"/>
          <w:numId w:val="1"/>
        </w:numPr>
        <w:tabs>
          <w:tab w:val="left" w:pos="460"/>
        </w:tabs>
        <w:rPr>
          <w:sz w:val="24"/>
        </w:rPr>
      </w:pPr>
      <w:r>
        <w:rPr>
          <w:sz w:val="24"/>
        </w:rPr>
        <w:t>Employee</w:t>
      </w:r>
      <w:r>
        <w:rPr>
          <w:spacing w:val="-8"/>
          <w:sz w:val="24"/>
        </w:rPr>
        <w:t xml:space="preserve"> </w:t>
      </w:r>
      <w:r>
        <w:rPr>
          <w:sz w:val="24"/>
        </w:rPr>
        <w:t>Medical-Hospitalization-Major</w:t>
      </w:r>
      <w:r>
        <w:rPr>
          <w:spacing w:val="-5"/>
          <w:sz w:val="24"/>
        </w:rPr>
        <w:t xml:space="preserve"> </w:t>
      </w:r>
      <w:r>
        <w:rPr>
          <w:sz w:val="24"/>
        </w:rPr>
        <w:t>Medical</w:t>
      </w:r>
      <w:r>
        <w:rPr>
          <w:spacing w:val="-5"/>
          <w:sz w:val="24"/>
        </w:rPr>
        <w:t xml:space="preserve"> </w:t>
      </w:r>
      <w:r>
        <w:rPr>
          <w:spacing w:val="-2"/>
          <w:sz w:val="24"/>
        </w:rPr>
        <w:t>Insurance</w:t>
      </w:r>
    </w:p>
    <w:p w14:paraId="420AC4BF" w14:textId="77777777" w:rsidR="000A1D89" w:rsidRDefault="000A1D89">
      <w:pPr>
        <w:pStyle w:val="BodyText"/>
        <w:spacing w:before="6"/>
        <w:rPr>
          <w:sz w:val="23"/>
        </w:rPr>
      </w:pPr>
    </w:p>
    <w:p w14:paraId="322AA223" w14:textId="77777777" w:rsidR="000A1D89" w:rsidRDefault="00591368">
      <w:pPr>
        <w:pStyle w:val="BodyText"/>
        <w:ind w:left="460" w:right="225"/>
        <w:jc w:val="both"/>
      </w:pPr>
      <w:r>
        <w:t>In the event that the regulations change regarding the Patient Protection Affordability Care Act, both parties agree that negotiations will be immediately reopened to accommodate changes necessary for compliance by the District.</w:t>
      </w:r>
    </w:p>
    <w:p w14:paraId="289AEEE2" w14:textId="77777777" w:rsidR="000A1D89" w:rsidRDefault="000A1D89">
      <w:pPr>
        <w:pStyle w:val="BodyText"/>
        <w:spacing w:before="11"/>
        <w:rPr>
          <w:sz w:val="21"/>
        </w:rPr>
      </w:pPr>
    </w:p>
    <w:p w14:paraId="5ACB2998" w14:textId="77777777" w:rsidR="000A1D89" w:rsidRDefault="00591368">
      <w:pPr>
        <w:pStyle w:val="BodyText"/>
        <w:spacing w:line="242" w:lineRule="auto"/>
        <w:ind w:left="460" w:right="262"/>
        <w:jc w:val="both"/>
      </w:pPr>
      <w:r>
        <w:t>The District is currently</w:t>
      </w:r>
      <w:r>
        <w:rPr>
          <w:spacing w:val="-3"/>
        </w:rPr>
        <w:t xml:space="preserve"> </w:t>
      </w:r>
      <w:r>
        <w:t>providing Blue Cross/Blue Shield Blue Preferred (PPO) Plan to all full-time employees. The District shall offer employees the choice of the following from BlueCross/BlueShield:</w:t>
      </w:r>
      <w:r>
        <w:rPr>
          <w:spacing w:val="-10"/>
        </w:rPr>
        <w:t xml:space="preserve"> </w:t>
      </w:r>
      <w:r>
        <w:t>Network</w:t>
      </w:r>
      <w:r>
        <w:rPr>
          <w:spacing w:val="-10"/>
        </w:rPr>
        <w:t xml:space="preserve"> </w:t>
      </w:r>
      <w:r>
        <w:t>Blue</w:t>
      </w:r>
      <w:r>
        <w:rPr>
          <w:spacing w:val="-10"/>
        </w:rPr>
        <w:t xml:space="preserve"> </w:t>
      </w:r>
      <w:r>
        <w:t>PPO</w:t>
      </w:r>
      <w:r>
        <w:rPr>
          <w:spacing w:val="-10"/>
        </w:rPr>
        <w:t xml:space="preserve"> </w:t>
      </w:r>
      <w:r>
        <w:t>($1,200</w:t>
      </w:r>
      <w:r>
        <w:rPr>
          <w:spacing w:val="-10"/>
        </w:rPr>
        <w:t xml:space="preserve"> </w:t>
      </w:r>
      <w:r>
        <w:t>deductible),</w:t>
      </w:r>
      <w:r>
        <w:rPr>
          <w:spacing w:val="-10"/>
        </w:rPr>
        <w:t xml:space="preserve"> </w:t>
      </w:r>
      <w:r>
        <w:t>Premium</w:t>
      </w:r>
      <w:r>
        <w:rPr>
          <w:spacing w:val="-10"/>
        </w:rPr>
        <w:t xml:space="preserve"> </w:t>
      </w:r>
      <w:r>
        <w:t>Select</w:t>
      </w:r>
      <w:r>
        <w:rPr>
          <w:spacing w:val="-10"/>
        </w:rPr>
        <w:t xml:space="preserve"> </w:t>
      </w:r>
      <w:r>
        <w:t>BlueChoice ($0 deductible), or Blueprint Health ($0 deductible).</w:t>
      </w:r>
      <w:r>
        <w:rPr>
          <w:spacing w:val="40"/>
        </w:rPr>
        <w:t xml:space="preserve"> </w:t>
      </w:r>
      <w:r>
        <w:t>In the event the District’s health insurance plan deductible increases or decreases during the contract year, the parties agree the</w:t>
      </w:r>
      <w:r>
        <w:rPr>
          <w:spacing w:val="-11"/>
        </w:rPr>
        <w:t xml:space="preserve"> </w:t>
      </w:r>
      <w:r>
        <w:t>new</w:t>
      </w:r>
      <w:r>
        <w:rPr>
          <w:spacing w:val="-11"/>
        </w:rPr>
        <w:t xml:space="preserve"> </w:t>
      </w:r>
      <w:r>
        <w:t>deductible</w:t>
      </w:r>
      <w:r>
        <w:rPr>
          <w:spacing w:val="-11"/>
        </w:rPr>
        <w:t xml:space="preserve"> </w:t>
      </w:r>
      <w:r>
        <w:t>will</w:t>
      </w:r>
      <w:r>
        <w:rPr>
          <w:spacing w:val="-11"/>
        </w:rPr>
        <w:t xml:space="preserve"> </w:t>
      </w:r>
      <w:r>
        <w:t>be</w:t>
      </w:r>
      <w:r>
        <w:rPr>
          <w:spacing w:val="-11"/>
        </w:rPr>
        <w:t xml:space="preserve"> </w:t>
      </w:r>
      <w:r>
        <w:t>the</w:t>
      </w:r>
      <w:r>
        <w:rPr>
          <w:spacing w:val="-11"/>
        </w:rPr>
        <w:t xml:space="preserve"> </w:t>
      </w:r>
      <w:r>
        <w:t>closest</w:t>
      </w:r>
      <w:r>
        <w:rPr>
          <w:spacing w:val="-11"/>
        </w:rPr>
        <w:t xml:space="preserve"> </w:t>
      </w:r>
      <w:r>
        <w:t>deductible</w:t>
      </w:r>
      <w:r>
        <w:rPr>
          <w:spacing w:val="-11"/>
        </w:rPr>
        <w:t xml:space="preserve"> </w:t>
      </w:r>
      <w:r>
        <w:t>to</w:t>
      </w:r>
      <w:r>
        <w:rPr>
          <w:spacing w:val="40"/>
        </w:rPr>
        <w:t xml:space="preserve"> </w:t>
      </w:r>
      <w:r>
        <w:t>the</w:t>
      </w:r>
      <w:r>
        <w:rPr>
          <w:spacing w:val="-11"/>
        </w:rPr>
        <w:t xml:space="preserve"> </w:t>
      </w:r>
      <w:r>
        <w:t>current</w:t>
      </w:r>
      <w:r>
        <w:rPr>
          <w:spacing w:val="-11"/>
        </w:rPr>
        <w:t xml:space="preserve"> </w:t>
      </w:r>
      <w:r>
        <w:t>deductible</w:t>
      </w:r>
      <w:r>
        <w:rPr>
          <w:spacing w:val="-10"/>
        </w:rPr>
        <w:t xml:space="preserve"> </w:t>
      </w:r>
      <w:r>
        <w:t>that</w:t>
      </w:r>
      <w:r>
        <w:rPr>
          <w:spacing w:val="-11"/>
        </w:rPr>
        <w:t xml:space="preserve"> </w:t>
      </w:r>
      <w:r>
        <w:t>provides</w:t>
      </w:r>
      <w:r>
        <w:rPr>
          <w:spacing w:val="-11"/>
        </w:rPr>
        <w:t xml:space="preserve"> </w:t>
      </w:r>
      <w:r>
        <w:t>same or similar coverage.</w:t>
      </w:r>
    </w:p>
    <w:p w14:paraId="3F078FB9" w14:textId="77777777" w:rsidR="000A1D89" w:rsidRDefault="000A1D89">
      <w:pPr>
        <w:pStyle w:val="BodyText"/>
      </w:pPr>
    </w:p>
    <w:p w14:paraId="20218E71" w14:textId="77777777" w:rsidR="000A1D89" w:rsidRDefault="00591368">
      <w:pPr>
        <w:pStyle w:val="BodyText"/>
        <w:spacing w:line="242" w:lineRule="auto"/>
        <w:ind w:left="460" w:right="262"/>
        <w:jc w:val="both"/>
      </w:pPr>
      <w:r>
        <w:t>Employees</w:t>
      </w:r>
      <w:r>
        <w:rPr>
          <w:spacing w:val="-8"/>
        </w:rPr>
        <w:t xml:space="preserve"> </w:t>
      </w:r>
      <w:r>
        <w:t>shall</w:t>
      </w:r>
      <w:r>
        <w:rPr>
          <w:spacing w:val="-8"/>
        </w:rPr>
        <w:t xml:space="preserve"> </w:t>
      </w:r>
      <w:r>
        <w:t>be</w:t>
      </w:r>
      <w:r>
        <w:rPr>
          <w:spacing w:val="-8"/>
        </w:rPr>
        <w:t xml:space="preserve"> </w:t>
      </w:r>
      <w:r>
        <w:t>included</w:t>
      </w:r>
      <w:r>
        <w:rPr>
          <w:spacing w:val="-8"/>
        </w:rPr>
        <w:t xml:space="preserve"> </w:t>
      </w:r>
      <w:r>
        <w:t>under</w:t>
      </w:r>
      <w:r>
        <w:rPr>
          <w:spacing w:val="-8"/>
        </w:rPr>
        <w:t xml:space="preserve"> </w:t>
      </w:r>
      <w:r>
        <w:t>the</w:t>
      </w:r>
      <w:r>
        <w:rPr>
          <w:spacing w:val="-8"/>
        </w:rPr>
        <w:t xml:space="preserve"> </w:t>
      </w:r>
      <w:r>
        <w:t>group</w:t>
      </w:r>
      <w:r>
        <w:rPr>
          <w:spacing w:val="-8"/>
        </w:rPr>
        <w:t xml:space="preserve"> </w:t>
      </w:r>
      <w:r>
        <w:t>insurance</w:t>
      </w:r>
      <w:r>
        <w:rPr>
          <w:spacing w:val="-8"/>
        </w:rPr>
        <w:t xml:space="preserve"> </w:t>
      </w:r>
      <w:r>
        <w:t>coverage</w:t>
      </w:r>
      <w:r>
        <w:rPr>
          <w:spacing w:val="-8"/>
        </w:rPr>
        <w:t xml:space="preserve"> </w:t>
      </w:r>
      <w:r>
        <w:t>plan</w:t>
      </w:r>
      <w:r>
        <w:rPr>
          <w:spacing w:val="-8"/>
        </w:rPr>
        <w:t xml:space="preserve"> </w:t>
      </w:r>
      <w:r>
        <w:t>on</w:t>
      </w:r>
      <w:r>
        <w:rPr>
          <w:spacing w:val="-8"/>
        </w:rPr>
        <w:t xml:space="preserve"> </w:t>
      </w:r>
      <w:r>
        <w:t>the</w:t>
      </w:r>
      <w:r>
        <w:rPr>
          <w:spacing w:val="-8"/>
        </w:rPr>
        <w:t xml:space="preserve"> </w:t>
      </w:r>
      <w:r>
        <w:t>first</w:t>
      </w:r>
      <w:r>
        <w:rPr>
          <w:spacing w:val="-8"/>
        </w:rPr>
        <w:t xml:space="preserve"> </w:t>
      </w:r>
      <w:r>
        <w:t>(1</w:t>
      </w:r>
      <w:r>
        <w:rPr>
          <w:vertAlign w:val="superscript"/>
        </w:rPr>
        <w:t>st</w:t>
      </w:r>
      <w:r>
        <w:t>)</w:t>
      </w:r>
      <w:r>
        <w:rPr>
          <w:spacing w:val="-8"/>
        </w:rPr>
        <w:t xml:space="preserve"> </w:t>
      </w:r>
      <w:r>
        <w:t>day</w:t>
      </w:r>
      <w:r>
        <w:rPr>
          <w:spacing w:val="-8"/>
        </w:rPr>
        <w:t xml:space="preserve"> </w:t>
      </w:r>
      <w:r>
        <w:t>of the month following 30 days of employment with the District.</w:t>
      </w:r>
      <w:r>
        <w:rPr>
          <w:spacing w:val="40"/>
        </w:rPr>
        <w:t xml:space="preserve"> </w:t>
      </w:r>
      <w:r>
        <w:t xml:space="preserve">Insurance coverage is as </w:t>
      </w:r>
      <w:r>
        <w:rPr>
          <w:spacing w:val="-2"/>
        </w:rPr>
        <w:t>follows:</w:t>
      </w:r>
    </w:p>
    <w:p w14:paraId="42623D8C" w14:textId="77777777" w:rsidR="000A1D89" w:rsidRDefault="000A1D89">
      <w:pPr>
        <w:pStyle w:val="BodyText"/>
        <w:spacing w:before="10"/>
        <w:rPr>
          <w:sz w:val="23"/>
        </w:rPr>
      </w:pPr>
    </w:p>
    <w:p w14:paraId="2716476D" w14:textId="31E2E2EB" w:rsidR="00BD5C9F" w:rsidRPr="00D9615F" w:rsidRDefault="00BD5C9F" w:rsidP="00D9615F">
      <w:pPr>
        <w:pStyle w:val="ArticleL4"/>
        <w:numPr>
          <w:ilvl w:val="0"/>
          <w:numId w:val="0"/>
        </w:numPr>
        <w:ind w:left="450"/>
        <w:rPr>
          <w:bCs/>
          <w:szCs w:val="24"/>
        </w:rPr>
      </w:pPr>
      <w:r w:rsidRPr="00D9615F">
        <w:rPr>
          <w:bCs/>
          <w:szCs w:val="24"/>
        </w:rPr>
        <w:t>The District shall pay the following dollar amounts toward the health insurance plan selected by the employee for the 2023-2024 contract year:</w:t>
      </w:r>
    </w:p>
    <w:p w14:paraId="2BD5028A" w14:textId="77777777" w:rsidR="00BD5C9F" w:rsidRPr="00D9615F" w:rsidRDefault="00BD5C9F" w:rsidP="00BD5C9F">
      <w:pPr>
        <w:ind w:left="1440"/>
        <w:rPr>
          <w:bCs/>
        </w:rPr>
      </w:pPr>
    </w:p>
    <w:tbl>
      <w:tblPr>
        <w:tblStyle w:val="TableGrid"/>
        <w:tblW w:w="8592" w:type="dxa"/>
        <w:tblInd w:w="985" w:type="dxa"/>
        <w:tblLook w:val="04A0" w:firstRow="1" w:lastRow="0" w:firstColumn="1" w:lastColumn="0" w:noHBand="0" w:noVBand="1"/>
      </w:tblPr>
      <w:tblGrid>
        <w:gridCol w:w="3108"/>
        <w:gridCol w:w="2742"/>
        <w:gridCol w:w="2742"/>
      </w:tblGrid>
      <w:tr w:rsidR="00D9615F" w:rsidRPr="00D9615F" w14:paraId="6609A491" w14:textId="77777777" w:rsidTr="00D9615F">
        <w:trPr>
          <w:trHeight w:val="449"/>
        </w:trPr>
        <w:tc>
          <w:tcPr>
            <w:tcW w:w="3108" w:type="dxa"/>
          </w:tcPr>
          <w:p w14:paraId="25CF2E45" w14:textId="77777777" w:rsidR="00BD5C9F" w:rsidRPr="00D9615F" w:rsidRDefault="00BD5C9F" w:rsidP="00616965">
            <w:pPr>
              <w:jc w:val="center"/>
              <w:rPr>
                <w:bCs/>
              </w:rPr>
            </w:pPr>
            <w:r w:rsidRPr="00D9615F">
              <w:rPr>
                <w:bCs/>
              </w:rPr>
              <w:t>Coverage</w:t>
            </w:r>
          </w:p>
        </w:tc>
        <w:tc>
          <w:tcPr>
            <w:tcW w:w="2742" w:type="dxa"/>
          </w:tcPr>
          <w:p w14:paraId="182ED826" w14:textId="77777777" w:rsidR="00BD5C9F" w:rsidRPr="00D9615F" w:rsidRDefault="00BD5C9F" w:rsidP="00616965">
            <w:pPr>
              <w:jc w:val="center"/>
              <w:rPr>
                <w:bCs/>
              </w:rPr>
            </w:pPr>
            <w:r w:rsidRPr="00D9615F">
              <w:rPr>
                <w:bCs/>
              </w:rPr>
              <w:t>Monthly</w:t>
            </w:r>
          </w:p>
        </w:tc>
        <w:tc>
          <w:tcPr>
            <w:tcW w:w="2742" w:type="dxa"/>
          </w:tcPr>
          <w:p w14:paraId="5826DD6E" w14:textId="77777777" w:rsidR="00BD5C9F" w:rsidRPr="00D9615F" w:rsidRDefault="00BD5C9F" w:rsidP="00616965">
            <w:pPr>
              <w:jc w:val="center"/>
              <w:rPr>
                <w:bCs/>
              </w:rPr>
            </w:pPr>
            <w:r w:rsidRPr="00D9615F">
              <w:rPr>
                <w:bCs/>
              </w:rPr>
              <w:t>Yearly</w:t>
            </w:r>
          </w:p>
        </w:tc>
      </w:tr>
      <w:tr w:rsidR="00D9615F" w:rsidRPr="00D9615F" w14:paraId="43943679" w14:textId="77777777" w:rsidTr="00D9615F">
        <w:trPr>
          <w:trHeight w:val="314"/>
        </w:trPr>
        <w:tc>
          <w:tcPr>
            <w:tcW w:w="3108" w:type="dxa"/>
          </w:tcPr>
          <w:p w14:paraId="1AFB4630" w14:textId="77777777" w:rsidR="00BD5C9F" w:rsidRPr="00D9615F" w:rsidRDefault="00BD5C9F" w:rsidP="00616965">
            <w:pPr>
              <w:rPr>
                <w:bCs/>
              </w:rPr>
            </w:pPr>
            <w:r w:rsidRPr="00D9615F">
              <w:rPr>
                <w:bCs/>
              </w:rPr>
              <w:t>Employee</w:t>
            </w:r>
          </w:p>
        </w:tc>
        <w:tc>
          <w:tcPr>
            <w:tcW w:w="2742" w:type="dxa"/>
            <w:vAlign w:val="bottom"/>
          </w:tcPr>
          <w:p w14:paraId="34C06E6A" w14:textId="77777777" w:rsidR="00BD5C9F" w:rsidRPr="00D9615F" w:rsidRDefault="00BD5C9F" w:rsidP="00616965">
            <w:pPr>
              <w:jc w:val="center"/>
              <w:rPr>
                <w:bCs/>
                <w:strike/>
              </w:rPr>
            </w:pPr>
            <w:r w:rsidRPr="00D9615F">
              <w:rPr>
                <w:bCs/>
              </w:rPr>
              <w:t>$772.84</w:t>
            </w:r>
          </w:p>
        </w:tc>
        <w:tc>
          <w:tcPr>
            <w:tcW w:w="2742" w:type="dxa"/>
            <w:vAlign w:val="bottom"/>
          </w:tcPr>
          <w:p w14:paraId="55589D37" w14:textId="77777777" w:rsidR="00BD5C9F" w:rsidRPr="00D9615F" w:rsidRDefault="00BD5C9F" w:rsidP="00616965">
            <w:pPr>
              <w:jc w:val="center"/>
              <w:rPr>
                <w:bCs/>
                <w:strike/>
              </w:rPr>
            </w:pPr>
            <w:r w:rsidRPr="00D9615F">
              <w:rPr>
                <w:bCs/>
              </w:rPr>
              <w:t>$9,274.05</w:t>
            </w:r>
          </w:p>
        </w:tc>
      </w:tr>
      <w:tr w:rsidR="00D9615F" w:rsidRPr="00D9615F" w14:paraId="144AB9C9" w14:textId="77777777" w:rsidTr="00D9615F">
        <w:trPr>
          <w:trHeight w:val="287"/>
        </w:trPr>
        <w:tc>
          <w:tcPr>
            <w:tcW w:w="3108" w:type="dxa"/>
          </w:tcPr>
          <w:p w14:paraId="27FAA496" w14:textId="77777777" w:rsidR="00BD5C9F" w:rsidRPr="00D9615F" w:rsidRDefault="00BD5C9F" w:rsidP="00616965">
            <w:pPr>
              <w:rPr>
                <w:bCs/>
              </w:rPr>
            </w:pPr>
            <w:r w:rsidRPr="00D9615F">
              <w:rPr>
                <w:bCs/>
              </w:rPr>
              <w:t>Employee and Children</w:t>
            </w:r>
          </w:p>
        </w:tc>
        <w:tc>
          <w:tcPr>
            <w:tcW w:w="2742" w:type="dxa"/>
            <w:vAlign w:val="bottom"/>
          </w:tcPr>
          <w:p w14:paraId="5588E628" w14:textId="77777777" w:rsidR="00BD5C9F" w:rsidRPr="00D9615F" w:rsidRDefault="00BD5C9F" w:rsidP="00616965">
            <w:pPr>
              <w:jc w:val="center"/>
              <w:rPr>
                <w:bCs/>
                <w:strike/>
              </w:rPr>
            </w:pPr>
            <w:r w:rsidRPr="00D9615F">
              <w:rPr>
                <w:bCs/>
              </w:rPr>
              <w:t>$1,167.12</w:t>
            </w:r>
          </w:p>
        </w:tc>
        <w:tc>
          <w:tcPr>
            <w:tcW w:w="2742" w:type="dxa"/>
            <w:vAlign w:val="bottom"/>
          </w:tcPr>
          <w:p w14:paraId="7FF27A4C" w14:textId="77777777" w:rsidR="00BD5C9F" w:rsidRPr="00D9615F" w:rsidRDefault="00BD5C9F" w:rsidP="00616965">
            <w:pPr>
              <w:jc w:val="center"/>
              <w:rPr>
                <w:bCs/>
                <w:strike/>
              </w:rPr>
            </w:pPr>
            <w:r w:rsidRPr="00D9615F">
              <w:rPr>
                <w:bCs/>
              </w:rPr>
              <w:t>$14,005.44</w:t>
            </w:r>
          </w:p>
        </w:tc>
      </w:tr>
      <w:tr w:rsidR="00D9615F" w:rsidRPr="00D9615F" w14:paraId="41C60424" w14:textId="77777777" w:rsidTr="00D9615F">
        <w:tc>
          <w:tcPr>
            <w:tcW w:w="3108" w:type="dxa"/>
          </w:tcPr>
          <w:p w14:paraId="11C61762" w14:textId="77777777" w:rsidR="00BD5C9F" w:rsidRPr="00D9615F" w:rsidRDefault="00BD5C9F" w:rsidP="00616965">
            <w:pPr>
              <w:rPr>
                <w:bCs/>
              </w:rPr>
            </w:pPr>
            <w:r w:rsidRPr="00D9615F">
              <w:rPr>
                <w:bCs/>
              </w:rPr>
              <w:t>Employee and Spouse</w:t>
            </w:r>
          </w:p>
        </w:tc>
        <w:tc>
          <w:tcPr>
            <w:tcW w:w="2742" w:type="dxa"/>
            <w:vAlign w:val="bottom"/>
          </w:tcPr>
          <w:p w14:paraId="777BC963" w14:textId="77777777" w:rsidR="00BD5C9F" w:rsidRPr="00D9615F" w:rsidRDefault="00BD5C9F" w:rsidP="00616965">
            <w:pPr>
              <w:jc w:val="center"/>
              <w:rPr>
                <w:bCs/>
                <w:strike/>
              </w:rPr>
            </w:pPr>
            <w:r w:rsidRPr="00D9615F">
              <w:rPr>
                <w:bCs/>
              </w:rPr>
              <w:t>$1,242.02</w:t>
            </w:r>
          </w:p>
        </w:tc>
        <w:tc>
          <w:tcPr>
            <w:tcW w:w="2742" w:type="dxa"/>
            <w:vAlign w:val="bottom"/>
          </w:tcPr>
          <w:p w14:paraId="62E9E368" w14:textId="77777777" w:rsidR="00BD5C9F" w:rsidRPr="00D9615F" w:rsidRDefault="00BD5C9F" w:rsidP="00616965">
            <w:pPr>
              <w:jc w:val="center"/>
              <w:rPr>
                <w:bCs/>
                <w:strike/>
              </w:rPr>
            </w:pPr>
            <w:r w:rsidRPr="00D9615F">
              <w:rPr>
                <w:bCs/>
              </w:rPr>
              <w:t>$14,904.24</w:t>
            </w:r>
          </w:p>
        </w:tc>
      </w:tr>
      <w:tr w:rsidR="00D9615F" w:rsidRPr="00D9615F" w14:paraId="319B06E4" w14:textId="77777777" w:rsidTr="00D9615F">
        <w:trPr>
          <w:trHeight w:val="494"/>
        </w:trPr>
        <w:tc>
          <w:tcPr>
            <w:tcW w:w="3108" w:type="dxa"/>
          </w:tcPr>
          <w:p w14:paraId="6499C07A" w14:textId="77777777" w:rsidR="00BD5C9F" w:rsidRPr="00D9615F" w:rsidRDefault="00BD5C9F" w:rsidP="00616965">
            <w:pPr>
              <w:rPr>
                <w:bCs/>
              </w:rPr>
            </w:pPr>
            <w:r w:rsidRPr="00D9615F">
              <w:rPr>
                <w:bCs/>
              </w:rPr>
              <w:t>Employee, Spouse and Children</w:t>
            </w:r>
          </w:p>
        </w:tc>
        <w:tc>
          <w:tcPr>
            <w:tcW w:w="2742" w:type="dxa"/>
            <w:vAlign w:val="bottom"/>
          </w:tcPr>
          <w:p w14:paraId="7979FBA2" w14:textId="77777777" w:rsidR="00BD5C9F" w:rsidRPr="00D9615F" w:rsidRDefault="00BD5C9F" w:rsidP="00616965">
            <w:pPr>
              <w:jc w:val="center"/>
              <w:rPr>
                <w:bCs/>
                <w:strike/>
              </w:rPr>
            </w:pPr>
            <w:r w:rsidRPr="00D9615F">
              <w:rPr>
                <w:bCs/>
              </w:rPr>
              <w:t>$1,556.54</w:t>
            </w:r>
          </w:p>
        </w:tc>
        <w:tc>
          <w:tcPr>
            <w:tcW w:w="2742" w:type="dxa"/>
            <w:vAlign w:val="bottom"/>
          </w:tcPr>
          <w:p w14:paraId="57B76498" w14:textId="77777777" w:rsidR="00BD5C9F" w:rsidRPr="00D9615F" w:rsidRDefault="00BD5C9F" w:rsidP="00616965">
            <w:pPr>
              <w:jc w:val="center"/>
              <w:rPr>
                <w:bCs/>
                <w:strike/>
              </w:rPr>
            </w:pPr>
            <w:r w:rsidRPr="00D9615F">
              <w:rPr>
                <w:bCs/>
              </w:rPr>
              <w:t>$18,678.48</w:t>
            </w:r>
          </w:p>
        </w:tc>
      </w:tr>
      <w:tr w:rsidR="00D9615F" w:rsidRPr="00D9615F" w14:paraId="3357A2C4" w14:textId="77777777" w:rsidTr="00D9615F">
        <w:trPr>
          <w:trHeight w:val="323"/>
        </w:trPr>
        <w:tc>
          <w:tcPr>
            <w:tcW w:w="3108" w:type="dxa"/>
          </w:tcPr>
          <w:p w14:paraId="23643358" w14:textId="77777777" w:rsidR="00BD5C9F" w:rsidRPr="00D9615F" w:rsidRDefault="00BD5C9F" w:rsidP="00616965">
            <w:pPr>
              <w:rPr>
                <w:bCs/>
              </w:rPr>
            </w:pPr>
            <w:r w:rsidRPr="00D9615F">
              <w:rPr>
                <w:bCs/>
              </w:rPr>
              <w:t>Dual Employee</w:t>
            </w:r>
          </w:p>
        </w:tc>
        <w:tc>
          <w:tcPr>
            <w:tcW w:w="2742" w:type="dxa"/>
            <w:vAlign w:val="bottom"/>
          </w:tcPr>
          <w:p w14:paraId="56127AA1" w14:textId="77777777" w:rsidR="00BD5C9F" w:rsidRPr="00D9615F" w:rsidRDefault="00BD5C9F" w:rsidP="00616965">
            <w:pPr>
              <w:jc w:val="center"/>
              <w:rPr>
                <w:bCs/>
                <w:strike/>
              </w:rPr>
            </w:pPr>
            <w:r w:rsidRPr="00D9615F">
              <w:rPr>
                <w:bCs/>
              </w:rPr>
              <w:t>$1,577.22</w:t>
            </w:r>
          </w:p>
        </w:tc>
        <w:tc>
          <w:tcPr>
            <w:tcW w:w="2742" w:type="dxa"/>
            <w:vAlign w:val="bottom"/>
          </w:tcPr>
          <w:p w14:paraId="1DF74D27" w14:textId="77777777" w:rsidR="00BD5C9F" w:rsidRPr="00D9615F" w:rsidRDefault="00BD5C9F" w:rsidP="00616965">
            <w:pPr>
              <w:jc w:val="center"/>
              <w:rPr>
                <w:bCs/>
                <w:strike/>
              </w:rPr>
            </w:pPr>
            <w:r w:rsidRPr="00D9615F">
              <w:rPr>
                <w:bCs/>
              </w:rPr>
              <w:t>$18,926.64</w:t>
            </w:r>
          </w:p>
        </w:tc>
      </w:tr>
      <w:tr w:rsidR="00D9615F" w:rsidRPr="00D9615F" w14:paraId="08D82EBF" w14:textId="77777777" w:rsidTr="00D9615F">
        <w:trPr>
          <w:trHeight w:val="494"/>
        </w:trPr>
        <w:tc>
          <w:tcPr>
            <w:tcW w:w="3108" w:type="dxa"/>
          </w:tcPr>
          <w:p w14:paraId="440C0BA0" w14:textId="77777777" w:rsidR="00BD5C9F" w:rsidRPr="00D9615F" w:rsidRDefault="00BD5C9F" w:rsidP="00616965">
            <w:pPr>
              <w:rPr>
                <w:bCs/>
              </w:rPr>
            </w:pPr>
            <w:r w:rsidRPr="00D9615F">
              <w:rPr>
                <w:bCs/>
              </w:rPr>
              <w:t>Dual Employee and Children</w:t>
            </w:r>
          </w:p>
        </w:tc>
        <w:tc>
          <w:tcPr>
            <w:tcW w:w="2742" w:type="dxa"/>
            <w:vAlign w:val="bottom"/>
          </w:tcPr>
          <w:p w14:paraId="1D26CB79" w14:textId="77777777" w:rsidR="00BD5C9F" w:rsidRPr="00D9615F" w:rsidRDefault="00BD5C9F" w:rsidP="00616965">
            <w:pPr>
              <w:jc w:val="center"/>
              <w:rPr>
                <w:bCs/>
                <w:strike/>
              </w:rPr>
            </w:pPr>
            <w:r w:rsidRPr="00D9615F">
              <w:rPr>
                <w:bCs/>
              </w:rPr>
              <w:t>$2,223.63</w:t>
            </w:r>
          </w:p>
        </w:tc>
        <w:tc>
          <w:tcPr>
            <w:tcW w:w="2742" w:type="dxa"/>
            <w:vAlign w:val="bottom"/>
          </w:tcPr>
          <w:p w14:paraId="7458AC55" w14:textId="77777777" w:rsidR="00BD5C9F" w:rsidRPr="00D9615F" w:rsidRDefault="00BD5C9F" w:rsidP="00616965">
            <w:pPr>
              <w:jc w:val="center"/>
              <w:rPr>
                <w:bCs/>
                <w:strike/>
              </w:rPr>
            </w:pPr>
            <w:r w:rsidRPr="00D9615F">
              <w:rPr>
                <w:bCs/>
              </w:rPr>
              <w:t>$26,683.56</w:t>
            </w:r>
          </w:p>
        </w:tc>
      </w:tr>
    </w:tbl>
    <w:p w14:paraId="6885FE38" w14:textId="77777777" w:rsidR="00BD5C9F" w:rsidRPr="00D9615F" w:rsidRDefault="00BD5C9F" w:rsidP="00BD5C9F">
      <w:pPr>
        <w:pStyle w:val="ArticleL4"/>
        <w:numPr>
          <w:ilvl w:val="0"/>
          <w:numId w:val="0"/>
        </w:numPr>
        <w:rPr>
          <w:bCs/>
          <w:szCs w:val="24"/>
        </w:rPr>
      </w:pPr>
    </w:p>
    <w:p w14:paraId="7776AA51" w14:textId="77777777" w:rsidR="00BD5C9F" w:rsidRPr="00D9615F" w:rsidRDefault="00BD5C9F" w:rsidP="00D9615F">
      <w:pPr>
        <w:pStyle w:val="ArticleL4"/>
        <w:numPr>
          <w:ilvl w:val="0"/>
          <w:numId w:val="0"/>
        </w:numPr>
        <w:ind w:left="450"/>
        <w:rPr>
          <w:bCs/>
          <w:szCs w:val="24"/>
        </w:rPr>
      </w:pPr>
      <w:r w:rsidRPr="00D9615F">
        <w:rPr>
          <w:bCs/>
          <w:szCs w:val="24"/>
        </w:rPr>
        <w:t>The District shall pay the following dollar amounts toward the health insurance plan selected by the employee for the 2024-2025 contract year:</w:t>
      </w:r>
    </w:p>
    <w:tbl>
      <w:tblPr>
        <w:tblStyle w:val="TableGrid"/>
        <w:tblW w:w="8624" w:type="dxa"/>
        <w:tblInd w:w="958" w:type="dxa"/>
        <w:tblLook w:val="04A0" w:firstRow="1" w:lastRow="0" w:firstColumn="1" w:lastColumn="0" w:noHBand="0" w:noVBand="1"/>
      </w:tblPr>
      <w:tblGrid>
        <w:gridCol w:w="3140"/>
        <w:gridCol w:w="2742"/>
        <w:gridCol w:w="2742"/>
      </w:tblGrid>
      <w:tr w:rsidR="00D9615F" w:rsidRPr="00D9615F" w14:paraId="78B7C2C6" w14:textId="77777777" w:rsidTr="00616965">
        <w:trPr>
          <w:trHeight w:val="368"/>
        </w:trPr>
        <w:tc>
          <w:tcPr>
            <w:tcW w:w="3140" w:type="dxa"/>
          </w:tcPr>
          <w:p w14:paraId="1E70EEEC" w14:textId="77777777" w:rsidR="00BD5C9F" w:rsidRPr="00D9615F" w:rsidRDefault="00BD5C9F" w:rsidP="00616965">
            <w:pPr>
              <w:jc w:val="center"/>
              <w:rPr>
                <w:bCs/>
              </w:rPr>
            </w:pPr>
            <w:r w:rsidRPr="00D9615F">
              <w:rPr>
                <w:bCs/>
              </w:rPr>
              <w:t>Coverage</w:t>
            </w:r>
          </w:p>
        </w:tc>
        <w:tc>
          <w:tcPr>
            <w:tcW w:w="2742" w:type="dxa"/>
          </w:tcPr>
          <w:p w14:paraId="6D8A9332" w14:textId="77777777" w:rsidR="00BD5C9F" w:rsidRPr="00D9615F" w:rsidRDefault="00BD5C9F" w:rsidP="00616965">
            <w:pPr>
              <w:jc w:val="center"/>
              <w:rPr>
                <w:bCs/>
              </w:rPr>
            </w:pPr>
            <w:r w:rsidRPr="00D9615F">
              <w:rPr>
                <w:bCs/>
              </w:rPr>
              <w:t>Monthly</w:t>
            </w:r>
          </w:p>
        </w:tc>
        <w:tc>
          <w:tcPr>
            <w:tcW w:w="2742" w:type="dxa"/>
          </w:tcPr>
          <w:p w14:paraId="783DDF98" w14:textId="77777777" w:rsidR="00BD5C9F" w:rsidRPr="00D9615F" w:rsidRDefault="00BD5C9F" w:rsidP="00616965">
            <w:pPr>
              <w:jc w:val="center"/>
              <w:rPr>
                <w:bCs/>
              </w:rPr>
            </w:pPr>
            <w:r w:rsidRPr="00D9615F">
              <w:rPr>
                <w:bCs/>
              </w:rPr>
              <w:t>Yearly</w:t>
            </w:r>
          </w:p>
        </w:tc>
      </w:tr>
      <w:tr w:rsidR="00D9615F" w:rsidRPr="00D9615F" w14:paraId="11CEEF54" w14:textId="77777777" w:rsidTr="00616965">
        <w:trPr>
          <w:trHeight w:val="314"/>
        </w:trPr>
        <w:tc>
          <w:tcPr>
            <w:tcW w:w="3140" w:type="dxa"/>
          </w:tcPr>
          <w:p w14:paraId="3CB8302C" w14:textId="77777777" w:rsidR="00BD5C9F" w:rsidRPr="00D9615F" w:rsidRDefault="00BD5C9F" w:rsidP="00616965">
            <w:pPr>
              <w:rPr>
                <w:bCs/>
              </w:rPr>
            </w:pPr>
            <w:r w:rsidRPr="00D9615F">
              <w:rPr>
                <w:bCs/>
              </w:rPr>
              <w:t>Employee</w:t>
            </w:r>
          </w:p>
        </w:tc>
        <w:tc>
          <w:tcPr>
            <w:tcW w:w="2742" w:type="dxa"/>
          </w:tcPr>
          <w:p w14:paraId="011CE6C6" w14:textId="77777777" w:rsidR="00BD5C9F" w:rsidRPr="00D9615F" w:rsidRDefault="00BD5C9F" w:rsidP="00616965">
            <w:pPr>
              <w:jc w:val="center"/>
              <w:rPr>
                <w:bCs/>
                <w:strike/>
              </w:rPr>
            </w:pPr>
            <w:r w:rsidRPr="00D9615F">
              <w:rPr>
                <w:bCs/>
              </w:rPr>
              <w:t>$811.48</w:t>
            </w:r>
          </w:p>
        </w:tc>
        <w:tc>
          <w:tcPr>
            <w:tcW w:w="2742" w:type="dxa"/>
          </w:tcPr>
          <w:p w14:paraId="4CCDE4CA" w14:textId="77777777" w:rsidR="00BD5C9F" w:rsidRPr="00D9615F" w:rsidRDefault="00BD5C9F" w:rsidP="00616965">
            <w:pPr>
              <w:jc w:val="center"/>
              <w:rPr>
                <w:bCs/>
                <w:strike/>
              </w:rPr>
            </w:pPr>
            <w:r w:rsidRPr="00D9615F">
              <w:rPr>
                <w:bCs/>
              </w:rPr>
              <w:t>$9,737.76</w:t>
            </w:r>
          </w:p>
        </w:tc>
      </w:tr>
      <w:tr w:rsidR="00D9615F" w:rsidRPr="00D9615F" w14:paraId="69B4FF11" w14:textId="77777777" w:rsidTr="00616965">
        <w:trPr>
          <w:trHeight w:val="287"/>
        </w:trPr>
        <w:tc>
          <w:tcPr>
            <w:tcW w:w="3140" w:type="dxa"/>
          </w:tcPr>
          <w:p w14:paraId="4AC03591" w14:textId="77777777" w:rsidR="00BD5C9F" w:rsidRPr="00D9615F" w:rsidRDefault="00BD5C9F" w:rsidP="00616965">
            <w:pPr>
              <w:rPr>
                <w:bCs/>
              </w:rPr>
            </w:pPr>
            <w:r w:rsidRPr="00D9615F">
              <w:rPr>
                <w:bCs/>
              </w:rPr>
              <w:t>Employee and Children</w:t>
            </w:r>
          </w:p>
        </w:tc>
        <w:tc>
          <w:tcPr>
            <w:tcW w:w="2742" w:type="dxa"/>
          </w:tcPr>
          <w:p w14:paraId="4AD3E387" w14:textId="77777777" w:rsidR="00BD5C9F" w:rsidRPr="00D9615F" w:rsidRDefault="00BD5C9F" w:rsidP="00616965">
            <w:pPr>
              <w:jc w:val="center"/>
              <w:rPr>
                <w:bCs/>
                <w:strike/>
              </w:rPr>
            </w:pPr>
            <w:r w:rsidRPr="00D9615F">
              <w:rPr>
                <w:bCs/>
              </w:rPr>
              <w:t>$1,225.48</w:t>
            </w:r>
          </w:p>
        </w:tc>
        <w:tc>
          <w:tcPr>
            <w:tcW w:w="2742" w:type="dxa"/>
          </w:tcPr>
          <w:p w14:paraId="3DCC8271" w14:textId="77777777" w:rsidR="00BD5C9F" w:rsidRPr="00D9615F" w:rsidRDefault="00BD5C9F" w:rsidP="00616965">
            <w:pPr>
              <w:jc w:val="center"/>
              <w:rPr>
                <w:bCs/>
                <w:strike/>
              </w:rPr>
            </w:pPr>
            <w:r w:rsidRPr="00D9615F">
              <w:rPr>
                <w:bCs/>
              </w:rPr>
              <w:t>$14,705.76</w:t>
            </w:r>
          </w:p>
        </w:tc>
      </w:tr>
      <w:tr w:rsidR="00D9615F" w:rsidRPr="00D9615F" w14:paraId="1DBA7F06" w14:textId="77777777" w:rsidTr="00616965">
        <w:tc>
          <w:tcPr>
            <w:tcW w:w="3140" w:type="dxa"/>
          </w:tcPr>
          <w:p w14:paraId="5FAA1D18" w14:textId="77777777" w:rsidR="00BD5C9F" w:rsidRPr="00D9615F" w:rsidRDefault="00BD5C9F" w:rsidP="00616965">
            <w:pPr>
              <w:rPr>
                <w:bCs/>
              </w:rPr>
            </w:pPr>
            <w:r w:rsidRPr="00D9615F">
              <w:rPr>
                <w:bCs/>
              </w:rPr>
              <w:t>Employee and Spouse</w:t>
            </w:r>
          </w:p>
        </w:tc>
        <w:tc>
          <w:tcPr>
            <w:tcW w:w="2742" w:type="dxa"/>
          </w:tcPr>
          <w:p w14:paraId="1C2B0D78" w14:textId="77777777" w:rsidR="00BD5C9F" w:rsidRPr="00D9615F" w:rsidRDefault="00BD5C9F" w:rsidP="00616965">
            <w:pPr>
              <w:jc w:val="center"/>
              <w:rPr>
                <w:bCs/>
                <w:strike/>
              </w:rPr>
            </w:pPr>
            <w:r w:rsidRPr="00D9615F">
              <w:rPr>
                <w:bCs/>
              </w:rPr>
              <w:t>$1,304.12</w:t>
            </w:r>
          </w:p>
        </w:tc>
        <w:tc>
          <w:tcPr>
            <w:tcW w:w="2742" w:type="dxa"/>
          </w:tcPr>
          <w:p w14:paraId="3AB06FB6" w14:textId="77777777" w:rsidR="00BD5C9F" w:rsidRPr="00D9615F" w:rsidRDefault="00BD5C9F" w:rsidP="00616965">
            <w:pPr>
              <w:jc w:val="center"/>
              <w:rPr>
                <w:bCs/>
                <w:strike/>
              </w:rPr>
            </w:pPr>
            <w:r w:rsidRPr="00D9615F">
              <w:rPr>
                <w:bCs/>
              </w:rPr>
              <w:t>$15,649.44</w:t>
            </w:r>
          </w:p>
        </w:tc>
      </w:tr>
      <w:tr w:rsidR="00D9615F" w:rsidRPr="00D9615F" w14:paraId="66142E20" w14:textId="77777777" w:rsidTr="00616965">
        <w:trPr>
          <w:trHeight w:val="494"/>
        </w:trPr>
        <w:tc>
          <w:tcPr>
            <w:tcW w:w="3140" w:type="dxa"/>
          </w:tcPr>
          <w:p w14:paraId="16A7BDDB" w14:textId="77777777" w:rsidR="00BD5C9F" w:rsidRPr="00D9615F" w:rsidRDefault="00BD5C9F" w:rsidP="00616965">
            <w:pPr>
              <w:rPr>
                <w:bCs/>
              </w:rPr>
            </w:pPr>
            <w:r w:rsidRPr="00D9615F">
              <w:rPr>
                <w:bCs/>
              </w:rPr>
              <w:t>Employee, Spouse and Children</w:t>
            </w:r>
          </w:p>
        </w:tc>
        <w:tc>
          <w:tcPr>
            <w:tcW w:w="2742" w:type="dxa"/>
          </w:tcPr>
          <w:p w14:paraId="3C2B48A2" w14:textId="77777777" w:rsidR="00BD5C9F" w:rsidRPr="00D9615F" w:rsidRDefault="00BD5C9F" w:rsidP="00616965">
            <w:pPr>
              <w:jc w:val="center"/>
              <w:rPr>
                <w:bCs/>
                <w:strike/>
              </w:rPr>
            </w:pPr>
            <w:r w:rsidRPr="00D9615F">
              <w:rPr>
                <w:bCs/>
              </w:rPr>
              <w:t>$1,634.37</w:t>
            </w:r>
          </w:p>
        </w:tc>
        <w:tc>
          <w:tcPr>
            <w:tcW w:w="2742" w:type="dxa"/>
          </w:tcPr>
          <w:p w14:paraId="638E5307" w14:textId="77777777" w:rsidR="00BD5C9F" w:rsidRPr="00D9615F" w:rsidRDefault="00BD5C9F" w:rsidP="00616965">
            <w:pPr>
              <w:jc w:val="center"/>
              <w:rPr>
                <w:bCs/>
                <w:strike/>
              </w:rPr>
            </w:pPr>
            <w:r w:rsidRPr="00D9615F">
              <w:rPr>
                <w:bCs/>
              </w:rPr>
              <w:t>$19,612.44</w:t>
            </w:r>
          </w:p>
        </w:tc>
      </w:tr>
      <w:tr w:rsidR="00D9615F" w:rsidRPr="00D9615F" w14:paraId="65E54E08" w14:textId="77777777" w:rsidTr="00616965">
        <w:trPr>
          <w:trHeight w:val="494"/>
        </w:trPr>
        <w:tc>
          <w:tcPr>
            <w:tcW w:w="3140" w:type="dxa"/>
          </w:tcPr>
          <w:p w14:paraId="2F3A61C2" w14:textId="77777777" w:rsidR="00BD5C9F" w:rsidRPr="00D9615F" w:rsidRDefault="00BD5C9F" w:rsidP="00616965">
            <w:pPr>
              <w:rPr>
                <w:bCs/>
              </w:rPr>
            </w:pPr>
            <w:r w:rsidRPr="00D9615F">
              <w:rPr>
                <w:bCs/>
              </w:rPr>
              <w:t>Dual Employee</w:t>
            </w:r>
          </w:p>
        </w:tc>
        <w:tc>
          <w:tcPr>
            <w:tcW w:w="2742" w:type="dxa"/>
          </w:tcPr>
          <w:p w14:paraId="6DC52B09" w14:textId="77777777" w:rsidR="00BD5C9F" w:rsidRPr="00D9615F" w:rsidRDefault="00BD5C9F" w:rsidP="00616965">
            <w:pPr>
              <w:jc w:val="center"/>
              <w:rPr>
                <w:bCs/>
                <w:strike/>
              </w:rPr>
            </w:pPr>
            <w:r w:rsidRPr="00D9615F">
              <w:rPr>
                <w:bCs/>
              </w:rPr>
              <w:t>$1,656.08</w:t>
            </w:r>
          </w:p>
        </w:tc>
        <w:tc>
          <w:tcPr>
            <w:tcW w:w="2742" w:type="dxa"/>
          </w:tcPr>
          <w:p w14:paraId="4010F720" w14:textId="77777777" w:rsidR="00BD5C9F" w:rsidRPr="00D9615F" w:rsidRDefault="00BD5C9F" w:rsidP="00616965">
            <w:pPr>
              <w:jc w:val="center"/>
              <w:rPr>
                <w:bCs/>
                <w:strike/>
              </w:rPr>
            </w:pPr>
            <w:r w:rsidRPr="00D9615F">
              <w:rPr>
                <w:bCs/>
              </w:rPr>
              <w:t>$19,872.96</w:t>
            </w:r>
          </w:p>
        </w:tc>
      </w:tr>
      <w:tr w:rsidR="00BD5C9F" w:rsidRPr="00D9615F" w14:paraId="2E38FC15" w14:textId="77777777" w:rsidTr="00616965">
        <w:trPr>
          <w:trHeight w:val="494"/>
        </w:trPr>
        <w:tc>
          <w:tcPr>
            <w:tcW w:w="3140" w:type="dxa"/>
          </w:tcPr>
          <w:p w14:paraId="28EF66B8" w14:textId="77777777" w:rsidR="00BD5C9F" w:rsidRPr="00D9615F" w:rsidRDefault="00BD5C9F" w:rsidP="00616965">
            <w:pPr>
              <w:rPr>
                <w:bCs/>
              </w:rPr>
            </w:pPr>
            <w:r w:rsidRPr="00D9615F">
              <w:rPr>
                <w:bCs/>
              </w:rPr>
              <w:lastRenderedPageBreak/>
              <w:t>Dual Employee and Children</w:t>
            </w:r>
          </w:p>
        </w:tc>
        <w:tc>
          <w:tcPr>
            <w:tcW w:w="2742" w:type="dxa"/>
          </w:tcPr>
          <w:p w14:paraId="03446435" w14:textId="77777777" w:rsidR="00BD5C9F" w:rsidRPr="00D9615F" w:rsidRDefault="00BD5C9F" w:rsidP="00616965">
            <w:pPr>
              <w:jc w:val="center"/>
              <w:rPr>
                <w:bCs/>
                <w:strike/>
              </w:rPr>
            </w:pPr>
            <w:r w:rsidRPr="00D9615F">
              <w:rPr>
                <w:bCs/>
              </w:rPr>
              <w:t>$2,334.81</w:t>
            </w:r>
          </w:p>
        </w:tc>
        <w:tc>
          <w:tcPr>
            <w:tcW w:w="2742" w:type="dxa"/>
          </w:tcPr>
          <w:p w14:paraId="71C5040B" w14:textId="77777777" w:rsidR="00BD5C9F" w:rsidRPr="00D9615F" w:rsidRDefault="00BD5C9F" w:rsidP="00616965">
            <w:pPr>
              <w:jc w:val="center"/>
              <w:rPr>
                <w:bCs/>
                <w:strike/>
              </w:rPr>
            </w:pPr>
            <w:r w:rsidRPr="00D9615F">
              <w:rPr>
                <w:bCs/>
              </w:rPr>
              <w:t>$28,017.72</w:t>
            </w:r>
          </w:p>
        </w:tc>
      </w:tr>
    </w:tbl>
    <w:p w14:paraId="5B2B7331" w14:textId="77777777" w:rsidR="00BD5C9F" w:rsidRPr="00D9615F" w:rsidRDefault="00BD5C9F" w:rsidP="00BD5C9F">
      <w:pPr>
        <w:pStyle w:val="ArticleL4"/>
        <w:numPr>
          <w:ilvl w:val="0"/>
          <w:numId w:val="0"/>
        </w:numPr>
        <w:rPr>
          <w:bCs/>
          <w:szCs w:val="24"/>
        </w:rPr>
      </w:pPr>
    </w:p>
    <w:p w14:paraId="2CEEF62B" w14:textId="77777777" w:rsidR="00BD5C9F" w:rsidRPr="00D9615F" w:rsidRDefault="00BD5C9F" w:rsidP="00D9615F">
      <w:pPr>
        <w:pStyle w:val="ArticleL4"/>
        <w:numPr>
          <w:ilvl w:val="0"/>
          <w:numId w:val="0"/>
        </w:numPr>
        <w:ind w:left="450"/>
        <w:rPr>
          <w:bCs/>
          <w:szCs w:val="24"/>
        </w:rPr>
      </w:pPr>
      <w:r w:rsidRPr="00D9615F">
        <w:rPr>
          <w:bCs/>
          <w:szCs w:val="24"/>
        </w:rPr>
        <w:t>The District shall pay the following dollar amounts toward the health insurance plan selected by the employee for the 2025-2026 contract year:</w:t>
      </w:r>
    </w:p>
    <w:tbl>
      <w:tblPr>
        <w:tblStyle w:val="TableGrid"/>
        <w:tblW w:w="0" w:type="auto"/>
        <w:tblInd w:w="959" w:type="dxa"/>
        <w:tblLook w:val="04A0" w:firstRow="1" w:lastRow="0" w:firstColumn="1" w:lastColumn="0" w:noHBand="0" w:noVBand="1"/>
      </w:tblPr>
      <w:tblGrid>
        <w:gridCol w:w="3086"/>
        <w:gridCol w:w="2790"/>
        <w:gridCol w:w="2700"/>
      </w:tblGrid>
      <w:tr w:rsidR="00D9615F" w:rsidRPr="00D9615F" w14:paraId="613B8569" w14:textId="77777777" w:rsidTr="00D9615F">
        <w:trPr>
          <w:trHeight w:val="368"/>
        </w:trPr>
        <w:tc>
          <w:tcPr>
            <w:tcW w:w="3086" w:type="dxa"/>
          </w:tcPr>
          <w:p w14:paraId="6666A184" w14:textId="77777777" w:rsidR="00BD5C9F" w:rsidRPr="00D9615F" w:rsidRDefault="00BD5C9F" w:rsidP="00616965">
            <w:pPr>
              <w:jc w:val="center"/>
              <w:rPr>
                <w:bCs/>
              </w:rPr>
            </w:pPr>
            <w:r w:rsidRPr="00D9615F">
              <w:rPr>
                <w:bCs/>
              </w:rPr>
              <w:t>Coverage</w:t>
            </w:r>
          </w:p>
        </w:tc>
        <w:tc>
          <w:tcPr>
            <w:tcW w:w="2790" w:type="dxa"/>
          </w:tcPr>
          <w:p w14:paraId="0A4F3340" w14:textId="77777777" w:rsidR="00BD5C9F" w:rsidRPr="00D9615F" w:rsidRDefault="00BD5C9F" w:rsidP="00616965">
            <w:pPr>
              <w:jc w:val="center"/>
              <w:rPr>
                <w:bCs/>
              </w:rPr>
            </w:pPr>
            <w:r w:rsidRPr="00D9615F">
              <w:rPr>
                <w:bCs/>
              </w:rPr>
              <w:t>Monthly</w:t>
            </w:r>
          </w:p>
        </w:tc>
        <w:tc>
          <w:tcPr>
            <w:tcW w:w="2700" w:type="dxa"/>
          </w:tcPr>
          <w:p w14:paraId="1B6DE01D" w14:textId="77777777" w:rsidR="00BD5C9F" w:rsidRPr="00D9615F" w:rsidRDefault="00BD5C9F" w:rsidP="00616965">
            <w:pPr>
              <w:jc w:val="center"/>
              <w:rPr>
                <w:bCs/>
              </w:rPr>
            </w:pPr>
            <w:r w:rsidRPr="00D9615F">
              <w:rPr>
                <w:bCs/>
              </w:rPr>
              <w:t>Yearly</w:t>
            </w:r>
          </w:p>
        </w:tc>
      </w:tr>
      <w:tr w:rsidR="00D9615F" w:rsidRPr="00D9615F" w14:paraId="7B29E43C" w14:textId="77777777" w:rsidTr="00D9615F">
        <w:trPr>
          <w:trHeight w:val="314"/>
        </w:trPr>
        <w:tc>
          <w:tcPr>
            <w:tcW w:w="3086" w:type="dxa"/>
          </w:tcPr>
          <w:p w14:paraId="4379F4EC" w14:textId="77777777" w:rsidR="00BD5C9F" w:rsidRPr="00D9615F" w:rsidRDefault="00BD5C9F" w:rsidP="00616965">
            <w:pPr>
              <w:rPr>
                <w:bCs/>
              </w:rPr>
            </w:pPr>
            <w:r w:rsidRPr="00D9615F">
              <w:rPr>
                <w:bCs/>
              </w:rPr>
              <w:t>Employee</w:t>
            </w:r>
          </w:p>
        </w:tc>
        <w:tc>
          <w:tcPr>
            <w:tcW w:w="2790" w:type="dxa"/>
          </w:tcPr>
          <w:p w14:paraId="38B5CB2A" w14:textId="77777777" w:rsidR="00BD5C9F" w:rsidRPr="00D9615F" w:rsidRDefault="00BD5C9F" w:rsidP="00616965">
            <w:pPr>
              <w:jc w:val="center"/>
              <w:rPr>
                <w:bCs/>
                <w:strike/>
              </w:rPr>
            </w:pPr>
            <w:r w:rsidRPr="00D9615F">
              <w:rPr>
                <w:bCs/>
              </w:rPr>
              <w:t>$852.05</w:t>
            </w:r>
          </w:p>
        </w:tc>
        <w:tc>
          <w:tcPr>
            <w:tcW w:w="2700" w:type="dxa"/>
          </w:tcPr>
          <w:p w14:paraId="313FE466" w14:textId="77777777" w:rsidR="00BD5C9F" w:rsidRPr="00D9615F" w:rsidRDefault="00BD5C9F" w:rsidP="00616965">
            <w:pPr>
              <w:jc w:val="center"/>
              <w:rPr>
                <w:bCs/>
                <w:strike/>
              </w:rPr>
            </w:pPr>
            <w:r w:rsidRPr="00D9615F">
              <w:rPr>
                <w:bCs/>
              </w:rPr>
              <w:t>$10,224.60</w:t>
            </w:r>
          </w:p>
        </w:tc>
      </w:tr>
      <w:tr w:rsidR="00D9615F" w:rsidRPr="00D9615F" w14:paraId="52E1F1AA" w14:textId="77777777" w:rsidTr="00D9615F">
        <w:trPr>
          <w:trHeight w:val="287"/>
        </w:trPr>
        <w:tc>
          <w:tcPr>
            <w:tcW w:w="3086" w:type="dxa"/>
          </w:tcPr>
          <w:p w14:paraId="1125C112" w14:textId="77777777" w:rsidR="00BD5C9F" w:rsidRPr="00D9615F" w:rsidRDefault="00BD5C9F" w:rsidP="00616965">
            <w:pPr>
              <w:rPr>
                <w:bCs/>
              </w:rPr>
            </w:pPr>
            <w:r w:rsidRPr="00D9615F">
              <w:rPr>
                <w:bCs/>
              </w:rPr>
              <w:t>Employee and Children</w:t>
            </w:r>
          </w:p>
        </w:tc>
        <w:tc>
          <w:tcPr>
            <w:tcW w:w="2790" w:type="dxa"/>
          </w:tcPr>
          <w:p w14:paraId="706C78F9" w14:textId="77777777" w:rsidR="00BD5C9F" w:rsidRPr="00D9615F" w:rsidRDefault="00BD5C9F" w:rsidP="00616965">
            <w:pPr>
              <w:jc w:val="center"/>
              <w:rPr>
                <w:bCs/>
                <w:strike/>
              </w:rPr>
            </w:pPr>
            <w:r w:rsidRPr="00D9615F">
              <w:rPr>
                <w:bCs/>
              </w:rPr>
              <w:t>$1,286.75</w:t>
            </w:r>
          </w:p>
        </w:tc>
        <w:tc>
          <w:tcPr>
            <w:tcW w:w="2700" w:type="dxa"/>
          </w:tcPr>
          <w:p w14:paraId="0C69D375" w14:textId="77777777" w:rsidR="00BD5C9F" w:rsidRPr="00D9615F" w:rsidRDefault="00BD5C9F" w:rsidP="00616965">
            <w:pPr>
              <w:jc w:val="center"/>
              <w:rPr>
                <w:bCs/>
                <w:strike/>
              </w:rPr>
            </w:pPr>
            <w:r w:rsidRPr="00D9615F">
              <w:rPr>
                <w:bCs/>
              </w:rPr>
              <w:t>$15,441.00</w:t>
            </w:r>
          </w:p>
        </w:tc>
      </w:tr>
      <w:tr w:rsidR="00D9615F" w:rsidRPr="00D9615F" w14:paraId="25167EF1" w14:textId="77777777" w:rsidTr="00D9615F">
        <w:tc>
          <w:tcPr>
            <w:tcW w:w="3086" w:type="dxa"/>
          </w:tcPr>
          <w:p w14:paraId="4100EF82" w14:textId="77777777" w:rsidR="00BD5C9F" w:rsidRPr="00D9615F" w:rsidRDefault="00BD5C9F" w:rsidP="00616965">
            <w:pPr>
              <w:rPr>
                <w:bCs/>
              </w:rPr>
            </w:pPr>
            <w:r w:rsidRPr="00D9615F">
              <w:rPr>
                <w:bCs/>
              </w:rPr>
              <w:t>Employee and Spouse</w:t>
            </w:r>
          </w:p>
        </w:tc>
        <w:tc>
          <w:tcPr>
            <w:tcW w:w="2790" w:type="dxa"/>
          </w:tcPr>
          <w:p w14:paraId="5BF12584" w14:textId="77777777" w:rsidR="00BD5C9F" w:rsidRPr="00D9615F" w:rsidRDefault="00BD5C9F" w:rsidP="00616965">
            <w:pPr>
              <w:jc w:val="center"/>
              <w:rPr>
                <w:bCs/>
                <w:strike/>
              </w:rPr>
            </w:pPr>
            <w:r w:rsidRPr="00D9615F">
              <w:rPr>
                <w:bCs/>
              </w:rPr>
              <w:t>$1,369.33</w:t>
            </w:r>
          </w:p>
        </w:tc>
        <w:tc>
          <w:tcPr>
            <w:tcW w:w="2700" w:type="dxa"/>
          </w:tcPr>
          <w:p w14:paraId="4D392A3F" w14:textId="77777777" w:rsidR="00BD5C9F" w:rsidRPr="00D9615F" w:rsidRDefault="00BD5C9F" w:rsidP="00616965">
            <w:pPr>
              <w:jc w:val="center"/>
              <w:rPr>
                <w:bCs/>
                <w:strike/>
              </w:rPr>
            </w:pPr>
            <w:r w:rsidRPr="00D9615F">
              <w:rPr>
                <w:bCs/>
              </w:rPr>
              <w:t>$16,431.96</w:t>
            </w:r>
          </w:p>
        </w:tc>
      </w:tr>
      <w:tr w:rsidR="00D9615F" w:rsidRPr="00D9615F" w14:paraId="1B041C9A" w14:textId="77777777" w:rsidTr="00D9615F">
        <w:trPr>
          <w:trHeight w:val="494"/>
        </w:trPr>
        <w:tc>
          <w:tcPr>
            <w:tcW w:w="3086" w:type="dxa"/>
          </w:tcPr>
          <w:p w14:paraId="6B10A509" w14:textId="77777777" w:rsidR="00BD5C9F" w:rsidRPr="00D9615F" w:rsidRDefault="00BD5C9F" w:rsidP="00616965">
            <w:pPr>
              <w:rPr>
                <w:bCs/>
              </w:rPr>
            </w:pPr>
            <w:r w:rsidRPr="00D9615F">
              <w:rPr>
                <w:bCs/>
              </w:rPr>
              <w:t>Employee, Spouse and Children</w:t>
            </w:r>
          </w:p>
        </w:tc>
        <w:tc>
          <w:tcPr>
            <w:tcW w:w="2790" w:type="dxa"/>
          </w:tcPr>
          <w:p w14:paraId="78984107" w14:textId="77777777" w:rsidR="00BD5C9F" w:rsidRPr="00D9615F" w:rsidRDefault="00BD5C9F" w:rsidP="00616965">
            <w:pPr>
              <w:jc w:val="center"/>
              <w:rPr>
                <w:bCs/>
                <w:strike/>
              </w:rPr>
            </w:pPr>
            <w:r w:rsidRPr="00D9615F">
              <w:rPr>
                <w:bCs/>
              </w:rPr>
              <w:t>$1,716.09</w:t>
            </w:r>
          </w:p>
        </w:tc>
        <w:tc>
          <w:tcPr>
            <w:tcW w:w="2700" w:type="dxa"/>
          </w:tcPr>
          <w:p w14:paraId="0403A601" w14:textId="77777777" w:rsidR="00BD5C9F" w:rsidRPr="00D9615F" w:rsidRDefault="00BD5C9F" w:rsidP="00616965">
            <w:pPr>
              <w:jc w:val="center"/>
              <w:rPr>
                <w:bCs/>
                <w:strike/>
              </w:rPr>
            </w:pPr>
            <w:r w:rsidRPr="00D9615F">
              <w:rPr>
                <w:bCs/>
              </w:rPr>
              <w:t>$20,593.08</w:t>
            </w:r>
          </w:p>
        </w:tc>
      </w:tr>
      <w:tr w:rsidR="00D9615F" w:rsidRPr="00D9615F" w14:paraId="06E224E1" w14:textId="77777777" w:rsidTr="00D9615F">
        <w:trPr>
          <w:trHeight w:val="494"/>
        </w:trPr>
        <w:tc>
          <w:tcPr>
            <w:tcW w:w="3086" w:type="dxa"/>
          </w:tcPr>
          <w:p w14:paraId="07CA082E" w14:textId="77777777" w:rsidR="00BD5C9F" w:rsidRPr="00D9615F" w:rsidRDefault="00BD5C9F" w:rsidP="00616965">
            <w:pPr>
              <w:rPr>
                <w:bCs/>
              </w:rPr>
            </w:pPr>
            <w:r w:rsidRPr="00D9615F">
              <w:rPr>
                <w:bCs/>
              </w:rPr>
              <w:t>Dual Employee</w:t>
            </w:r>
          </w:p>
        </w:tc>
        <w:tc>
          <w:tcPr>
            <w:tcW w:w="2790" w:type="dxa"/>
          </w:tcPr>
          <w:p w14:paraId="6CA88415" w14:textId="77777777" w:rsidR="00BD5C9F" w:rsidRPr="00D9615F" w:rsidRDefault="00BD5C9F" w:rsidP="00616965">
            <w:pPr>
              <w:jc w:val="center"/>
              <w:rPr>
                <w:bCs/>
                <w:strike/>
              </w:rPr>
            </w:pPr>
            <w:r w:rsidRPr="00D9615F">
              <w:rPr>
                <w:bCs/>
              </w:rPr>
              <w:t>$1,738.89</w:t>
            </w:r>
          </w:p>
        </w:tc>
        <w:tc>
          <w:tcPr>
            <w:tcW w:w="2700" w:type="dxa"/>
          </w:tcPr>
          <w:p w14:paraId="17DFFC63" w14:textId="77777777" w:rsidR="00BD5C9F" w:rsidRPr="00D9615F" w:rsidRDefault="00BD5C9F" w:rsidP="00616965">
            <w:pPr>
              <w:jc w:val="center"/>
              <w:rPr>
                <w:bCs/>
                <w:strike/>
              </w:rPr>
            </w:pPr>
            <w:r w:rsidRPr="00D9615F">
              <w:rPr>
                <w:bCs/>
              </w:rPr>
              <w:t>$20,866.68</w:t>
            </w:r>
          </w:p>
        </w:tc>
      </w:tr>
      <w:tr w:rsidR="00D9615F" w:rsidRPr="00D9615F" w14:paraId="099594F8" w14:textId="77777777" w:rsidTr="00D9615F">
        <w:trPr>
          <w:trHeight w:val="494"/>
        </w:trPr>
        <w:tc>
          <w:tcPr>
            <w:tcW w:w="3086" w:type="dxa"/>
          </w:tcPr>
          <w:p w14:paraId="2CAD8715" w14:textId="77777777" w:rsidR="00BD5C9F" w:rsidRPr="00D9615F" w:rsidRDefault="00BD5C9F" w:rsidP="00616965">
            <w:pPr>
              <w:rPr>
                <w:bCs/>
              </w:rPr>
            </w:pPr>
            <w:r w:rsidRPr="00D9615F">
              <w:rPr>
                <w:bCs/>
              </w:rPr>
              <w:t>Dual Employee and Children</w:t>
            </w:r>
          </w:p>
        </w:tc>
        <w:tc>
          <w:tcPr>
            <w:tcW w:w="2790" w:type="dxa"/>
          </w:tcPr>
          <w:p w14:paraId="18240513" w14:textId="77777777" w:rsidR="00BD5C9F" w:rsidRPr="00D9615F" w:rsidRDefault="00BD5C9F" w:rsidP="00616965">
            <w:pPr>
              <w:jc w:val="center"/>
              <w:rPr>
                <w:bCs/>
                <w:strike/>
              </w:rPr>
            </w:pPr>
            <w:r w:rsidRPr="00D9615F">
              <w:rPr>
                <w:bCs/>
              </w:rPr>
              <w:t>$2,451.55</w:t>
            </w:r>
          </w:p>
        </w:tc>
        <w:tc>
          <w:tcPr>
            <w:tcW w:w="2700" w:type="dxa"/>
          </w:tcPr>
          <w:p w14:paraId="38E37894" w14:textId="77777777" w:rsidR="00BD5C9F" w:rsidRPr="00D9615F" w:rsidRDefault="00BD5C9F" w:rsidP="00616965">
            <w:pPr>
              <w:jc w:val="center"/>
              <w:rPr>
                <w:bCs/>
                <w:strike/>
              </w:rPr>
            </w:pPr>
            <w:r w:rsidRPr="00D9615F">
              <w:rPr>
                <w:bCs/>
              </w:rPr>
              <w:t>$29,418.60</w:t>
            </w:r>
          </w:p>
        </w:tc>
      </w:tr>
    </w:tbl>
    <w:p w14:paraId="123CEA39" w14:textId="77777777" w:rsidR="00BD5C9F" w:rsidRDefault="00BD5C9F">
      <w:pPr>
        <w:pStyle w:val="BodyText"/>
        <w:spacing w:before="1"/>
        <w:rPr>
          <w:sz w:val="32"/>
        </w:rPr>
      </w:pPr>
    </w:p>
    <w:p w14:paraId="3778B47D" w14:textId="4FAB0796" w:rsidR="000A1D89" w:rsidRDefault="00591368">
      <w:pPr>
        <w:pStyle w:val="BodyText"/>
        <w:spacing w:line="242" w:lineRule="auto"/>
        <w:ind w:left="460"/>
      </w:pPr>
      <w:r>
        <w:t>The</w:t>
      </w:r>
      <w:r>
        <w:rPr>
          <w:spacing w:val="-13"/>
        </w:rPr>
        <w:t xml:space="preserve"> </w:t>
      </w:r>
      <w:r>
        <w:t>District</w:t>
      </w:r>
      <w:r>
        <w:rPr>
          <w:spacing w:val="-13"/>
        </w:rPr>
        <w:t xml:space="preserve"> </w:t>
      </w:r>
      <w:r>
        <w:t>shall</w:t>
      </w:r>
      <w:r>
        <w:rPr>
          <w:spacing w:val="-13"/>
        </w:rPr>
        <w:t xml:space="preserve"> </w:t>
      </w:r>
      <w:r>
        <w:t>pay</w:t>
      </w:r>
      <w:r>
        <w:rPr>
          <w:spacing w:val="-13"/>
        </w:rPr>
        <w:t xml:space="preserve"> </w:t>
      </w:r>
      <w:r>
        <w:t>the</w:t>
      </w:r>
      <w:r>
        <w:rPr>
          <w:spacing w:val="-13"/>
        </w:rPr>
        <w:t xml:space="preserve"> </w:t>
      </w:r>
      <w:r>
        <w:t>following</w:t>
      </w:r>
      <w:r>
        <w:rPr>
          <w:spacing w:val="-13"/>
        </w:rPr>
        <w:t xml:space="preserve"> </w:t>
      </w:r>
      <w:r>
        <w:t>dollar</w:t>
      </w:r>
      <w:r>
        <w:rPr>
          <w:spacing w:val="-13"/>
        </w:rPr>
        <w:t xml:space="preserve"> </w:t>
      </w:r>
      <w:r>
        <w:t>amounts</w:t>
      </w:r>
      <w:r>
        <w:rPr>
          <w:spacing w:val="-13"/>
        </w:rPr>
        <w:t xml:space="preserve"> </w:t>
      </w:r>
      <w:r>
        <w:t>toward</w:t>
      </w:r>
      <w:r>
        <w:rPr>
          <w:spacing w:val="-13"/>
        </w:rPr>
        <w:t xml:space="preserve"> </w:t>
      </w:r>
      <w:r>
        <w:t>the</w:t>
      </w:r>
      <w:r>
        <w:rPr>
          <w:spacing w:val="-13"/>
        </w:rPr>
        <w:t xml:space="preserve"> </w:t>
      </w:r>
      <w:r>
        <w:t>District’s</w:t>
      </w:r>
      <w:r>
        <w:rPr>
          <w:spacing w:val="-13"/>
        </w:rPr>
        <w:t xml:space="preserve"> </w:t>
      </w:r>
      <w:r>
        <w:t>Dental</w:t>
      </w:r>
      <w:r>
        <w:rPr>
          <w:spacing w:val="-13"/>
        </w:rPr>
        <w:t xml:space="preserve"> </w:t>
      </w:r>
      <w:r>
        <w:t>Insurance</w:t>
      </w:r>
      <w:r>
        <w:rPr>
          <w:spacing w:val="-13"/>
        </w:rPr>
        <w:t xml:space="preserve"> </w:t>
      </w:r>
      <w:r>
        <w:t xml:space="preserve">Plan for both the </w:t>
      </w:r>
      <w:r w:rsidR="00BD5C9F">
        <w:t>duration of this Agreement</w:t>
      </w:r>
      <w:r>
        <w:t>:</w:t>
      </w:r>
    </w:p>
    <w:p w14:paraId="2CB0E0F9" w14:textId="77777777" w:rsidR="000A1D89" w:rsidRDefault="000A1D89">
      <w:pPr>
        <w:pStyle w:val="BodyText"/>
        <w:spacing w:before="8"/>
        <w:rPr>
          <w:sz w:val="20"/>
        </w:rPr>
      </w:pPr>
    </w:p>
    <w:tbl>
      <w:tblPr>
        <w:tblW w:w="0" w:type="auto"/>
        <w:tblInd w:w="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0"/>
        <w:gridCol w:w="2700"/>
        <w:gridCol w:w="2790"/>
      </w:tblGrid>
      <w:tr w:rsidR="000A1D89" w14:paraId="3587F865" w14:textId="77777777" w:rsidTr="00D9615F">
        <w:trPr>
          <w:trHeight w:val="364"/>
        </w:trPr>
        <w:tc>
          <w:tcPr>
            <w:tcW w:w="3060" w:type="dxa"/>
          </w:tcPr>
          <w:p w14:paraId="18B387D3" w14:textId="77777777" w:rsidR="000A1D89" w:rsidRDefault="00591368">
            <w:pPr>
              <w:pStyle w:val="TableParagraph"/>
              <w:spacing w:line="273" w:lineRule="exact"/>
              <w:ind w:left="506" w:right="0"/>
              <w:jc w:val="left"/>
              <w:rPr>
                <w:b/>
                <w:sz w:val="24"/>
              </w:rPr>
            </w:pPr>
            <w:r>
              <w:rPr>
                <w:b/>
                <w:sz w:val="24"/>
              </w:rPr>
              <w:t>Dental</w:t>
            </w:r>
            <w:r>
              <w:rPr>
                <w:b/>
                <w:spacing w:val="-2"/>
                <w:sz w:val="24"/>
              </w:rPr>
              <w:t xml:space="preserve"> Insurance</w:t>
            </w:r>
          </w:p>
        </w:tc>
        <w:tc>
          <w:tcPr>
            <w:tcW w:w="2700" w:type="dxa"/>
          </w:tcPr>
          <w:p w14:paraId="3A6E7B8D" w14:textId="77777777" w:rsidR="000A1D89" w:rsidRDefault="00591368">
            <w:pPr>
              <w:pStyle w:val="TableParagraph"/>
              <w:spacing w:line="273" w:lineRule="exact"/>
              <w:ind w:left="882" w:right="865"/>
              <w:rPr>
                <w:b/>
                <w:sz w:val="24"/>
              </w:rPr>
            </w:pPr>
            <w:r>
              <w:rPr>
                <w:b/>
                <w:spacing w:val="-2"/>
                <w:sz w:val="24"/>
              </w:rPr>
              <w:t>Monthly</w:t>
            </w:r>
          </w:p>
        </w:tc>
        <w:tc>
          <w:tcPr>
            <w:tcW w:w="2790" w:type="dxa"/>
          </w:tcPr>
          <w:p w14:paraId="3B869828" w14:textId="77777777" w:rsidR="000A1D89" w:rsidRDefault="00591368">
            <w:pPr>
              <w:pStyle w:val="TableParagraph"/>
              <w:spacing w:line="273" w:lineRule="exact"/>
              <w:ind w:left="971" w:right="958"/>
              <w:rPr>
                <w:b/>
                <w:sz w:val="24"/>
              </w:rPr>
            </w:pPr>
            <w:r>
              <w:rPr>
                <w:b/>
                <w:spacing w:val="-2"/>
                <w:sz w:val="24"/>
              </w:rPr>
              <w:t>Yearly</w:t>
            </w:r>
          </w:p>
        </w:tc>
      </w:tr>
      <w:tr w:rsidR="000A1D89" w14:paraId="6D52AF2D" w14:textId="77777777" w:rsidTr="00D9615F">
        <w:trPr>
          <w:trHeight w:val="316"/>
        </w:trPr>
        <w:tc>
          <w:tcPr>
            <w:tcW w:w="3060" w:type="dxa"/>
          </w:tcPr>
          <w:p w14:paraId="3C510792" w14:textId="77777777" w:rsidR="000A1D89" w:rsidRDefault="00591368">
            <w:pPr>
              <w:pStyle w:val="TableParagraph"/>
              <w:spacing w:line="273" w:lineRule="exact"/>
              <w:ind w:left="110" w:right="0"/>
              <w:jc w:val="left"/>
              <w:rPr>
                <w:sz w:val="24"/>
              </w:rPr>
            </w:pPr>
            <w:r>
              <w:rPr>
                <w:spacing w:val="-2"/>
                <w:sz w:val="24"/>
              </w:rPr>
              <w:t>Employee</w:t>
            </w:r>
          </w:p>
        </w:tc>
        <w:tc>
          <w:tcPr>
            <w:tcW w:w="2700" w:type="dxa"/>
          </w:tcPr>
          <w:p w14:paraId="0B9C2D74" w14:textId="77777777" w:rsidR="000A1D89" w:rsidRDefault="00591368">
            <w:pPr>
              <w:pStyle w:val="TableParagraph"/>
              <w:spacing w:before="15" w:line="240" w:lineRule="auto"/>
              <w:ind w:left="882" w:right="865"/>
              <w:rPr>
                <w:sz w:val="24"/>
              </w:rPr>
            </w:pPr>
            <w:r>
              <w:rPr>
                <w:spacing w:val="-2"/>
                <w:sz w:val="24"/>
              </w:rPr>
              <w:t>$28.67</w:t>
            </w:r>
          </w:p>
        </w:tc>
        <w:tc>
          <w:tcPr>
            <w:tcW w:w="2790" w:type="dxa"/>
          </w:tcPr>
          <w:p w14:paraId="01888493" w14:textId="77777777" w:rsidR="000A1D89" w:rsidRDefault="00591368">
            <w:pPr>
              <w:pStyle w:val="TableParagraph"/>
              <w:spacing w:before="15" w:line="240" w:lineRule="auto"/>
              <w:ind w:left="971" w:right="958"/>
              <w:rPr>
                <w:sz w:val="24"/>
              </w:rPr>
            </w:pPr>
            <w:r>
              <w:rPr>
                <w:spacing w:val="-2"/>
                <w:sz w:val="24"/>
              </w:rPr>
              <w:t>$344.04</w:t>
            </w:r>
          </w:p>
        </w:tc>
      </w:tr>
      <w:tr w:rsidR="000A1D89" w14:paraId="7AB0AC06" w14:textId="77777777" w:rsidTr="00D9615F">
        <w:trPr>
          <w:trHeight w:val="311"/>
        </w:trPr>
        <w:tc>
          <w:tcPr>
            <w:tcW w:w="3060" w:type="dxa"/>
          </w:tcPr>
          <w:p w14:paraId="18173EE6" w14:textId="77777777" w:rsidR="000A1D89" w:rsidRDefault="00591368">
            <w:pPr>
              <w:pStyle w:val="TableParagraph"/>
              <w:spacing w:line="273" w:lineRule="exact"/>
              <w:ind w:left="110" w:right="0"/>
              <w:jc w:val="left"/>
              <w:rPr>
                <w:sz w:val="24"/>
              </w:rPr>
            </w:pPr>
            <w:r>
              <w:rPr>
                <w:sz w:val="24"/>
              </w:rPr>
              <w:t>Employee</w:t>
            </w:r>
            <w:r>
              <w:rPr>
                <w:spacing w:val="-3"/>
                <w:sz w:val="24"/>
              </w:rPr>
              <w:t xml:space="preserve"> </w:t>
            </w:r>
            <w:r>
              <w:rPr>
                <w:sz w:val="24"/>
              </w:rPr>
              <w:t>and</w:t>
            </w:r>
            <w:r>
              <w:rPr>
                <w:spacing w:val="-1"/>
                <w:sz w:val="24"/>
              </w:rPr>
              <w:t xml:space="preserve"> </w:t>
            </w:r>
            <w:r>
              <w:rPr>
                <w:spacing w:val="-2"/>
                <w:sz w:val="24"/>
              </w:rPr>
              <w:t>Children</w:t>
            </w:r>
          </w:p>
        </w:tc>
        <w:tc>
          <w:tcPr>
            <w:tcW w:w="2700" w:type="dxa"/>
          </w:tcPr>
          <w:p w14:paraId="4ED4ABA3" w14:textId="77777777" w:rsidR="000A1D89" w:rsidRDefault="00591368">
            <w:pPr>
              <w:pStyle w:val="TableParagraph"/>
              <w:spacing w:before="15" w:line="240" w:lineRule="auto"/>
              <w:ind w:left="882" w:right="865"/>
              <w:rPr>
                <w:sz w:val="24"/>
              </w:rPr>
            </w:pPr>
            <w:r>
              <w:rPr>
                <w:spacing w:val="-2"/>
                <w:sz w:val="24"/>
              </w:rPr>
              <w:t>$28.67</w:t>
            </w:r>
          </w:p>
        </w:tc>
        <w:tc>
          <w:tcPr>
            <w:tcW w:w="2790" w:type="dxa"/>
          </w:tcPr>
          <w:p w14:paraId="4FC95AE4" w14:textId="77777777" w:rsidR="000A1D89" w:rsidRDefault="00591368">
            <w:pPr>
              <w:pStyle w:val="TableParagraph"/>
              <w:spacing w:before="15" w:line="240" w:lineRule="auto"/>
              <w:ind w:left="971" w:right="958"/>
              <w:rPr>
                <w:sz w:val="24"/>
              </w:rPr>
            </w:pPr>
            <w:r>
              <w:rPr>
                <w:spacing w:val="-2"/>
                <w:sz w:val="24"/>
              </w:rPr>
              <w:t>$344.04</w:t>
            </w:r>
          </w:p>
        </w:tc>
      </w:tr>
      <w:tr w:rsidR="000A1D89" w14:paraId="69C0C6E7" w14:textId="77777777" w:rsidTr="00D9615F">
        <w:trPr>
          <w:trHeight w:val="316"/>
        </w:trPr>
        <w:tc>
          <w:tcPr>
            <w:tcW w:w="3060" w:type="dxa"/>
          </w:tcPr>
          <w:p w14:paraId="66C46228" w14:textId="77777777" w:rsidR="000A1D89" w:rsidRDefault="00591368">
            <w:pPr>
              <w:pStyle w:val="TableParagraph"/>
              <w:spacing w:line="273" w:lineRule="exact"/>
              <w:ind w:left="110" w:right="0"/>
              <w:jc w:val="left"/>
              <w:rPr>
                <w:sz w:val="24"/>
              </w:rPr>
            </w:pPr>
            <w:r>
              <w:rPr>
                <w:sz w:val="24"/>
              </w:rPr>
              <w:t>Employee</w:t>
            </w:r>
            <w:r>
              <w:rPr>
                <w:spacing w:val="-3"/>
                <w:sz w:val="24"/>
              </w:rPr>
              <w:t xml:space="preserve"> </w:t>
            </w:r>
            <w:r>
              <w:rPr>
                <w:sz w:val="24"/>
              </w:rPr>
              <w:t>and</w:t>
            </w:r>
            <w:r>
              <w:rPr>
                <w:spacing w:val="-1"/>
                <w:sz w:val="24"/>
              </w:rPr>
              <w:t xml:space="preserve"> </w:t>
            </w:r>
            <w:r>
              <w:rPr>
                <w:spacing w:val="-2"/>
                <w:sz w:val="24"/>
              </w:rPr>
              <w:t>Spouse</w:t>
            </w:r>
          </w:p>
        </w:tc>
        <w:tc>
          <w:tcPr>
            <w:tcW w:w="2700" w:type="dxa"/>
          </w:tcPr>
          <w:p w14:paraId="16F67BAA" w14:textId="77777777" w:rsidR="000A1D89" w:rsidRDefault="00591368">
            <w:pPr>
              <w:pStyle w:val="TableParagraph"/>
              <w:spacing w:before="15" w:line="240" w:lineRule="auto"/>
              <w:ind w:left="882" w:right="865"/>
              <w:rPr>
                <w:sz w:val="24"/>
              </w:rPr>
            </w:pPr>
            <w:r>
              <w:rPr>
                <w:spacing w:val="-2"/>
                <w:sz w:val="24"/>
              </w:rPr>
              <w:t>$28.67</w:t>
            </w:r>
          </w:p>
        </w:tc>
        <w:tc>
          <w:tcPr>
            <w:tcW w:w="2790" w:type="dxa"/>
          </w:tcPr>
          <w:p w14:paraId="08F2E827" w14:textId="77777777" w:rsidR="000A1D89" w:rsidRDefault="00591368">
            <w:pPr>
              <w:pStyle w:val="TableParagraph"/>
              <w:spacing w:before="15" w:line="240" w:lineRule="auto"/>
              <w:ind w:left="971" w:right="958"/>
              <w:rPr>
                <w:sz w:val="24"/>
              </w:rPr>
            </w:pPr>
            <w:r>
              <w:rPr>
                <w:spacing w:val="-2"/>
                <w:sz w:val="24"/>
              </w:rPr>
              <w:t>$344.04</w:t>
            </w:r>
          </w:p>
        </w:tc>
      </w:tr>
      <w:tr w:rsidR="000A1D89" w14:paraId="643976AC" w14:textId="77777777" w:rsidTr="00D9615F">
        <w:trPr>
          <w:trHeight w:val="551"/>
        </w:trPr>
        <w:tc>
          <w:tcPr>
            <w:tcW w:w="3060" w:type="dxa"/>
          </w:tcPr>
          <w:p w14:paraId="239B889A" w14:textId="77777777" w:rsidR="000A1D89" w:rsidRDefault="00591368">
            <w:pPr>
              <w:pStyle w:val="TableParagraph"/>
              <w:spacing w:line="274" w:lineRule="exact"/>
              <w:ind w:left="110" w:right="0"/>
              <w:jc w:val="left"/>
              <w:rPr>
                <w:sz w:val="24"/>
              </w:rPr>
            </w:pPr>
            <w:r>
              <w:rPr>
                <w:sz w:val="24"/>
              </w:rPr>
              <w:t>Employee,</w:t>
            </w:r>
            <w:r>
              <w:rPr>
                <w:spacing w:val="-15"/>
                <w:sz w:val="24"/>
              </w:rPr>
              <w:t xml:space="preserve"> </w:t>
            </w:r>
            <w:r>
              <w:rPr>
                <w:sz w:val="24"/>
              </w:rPr>
              <w:t>Spouse,</w:t>
            </w:r>
            <w:r>
              <w:rPr>
                <w:spacing w:val="-15"/>
                <w:sz w:val="24"/>
              </w:rPr>
              <w:t xml:space="preserve"> </w:t>
            </w:r>
            <w:r>
              <w:rPr>
                <w:sz w:val="24"/>
              </w:rPr>
              <w:t xml:space="preserve">and </w:t>
            </w:r>
            <w:r>
              <w:rPr>
                <w:spacing w:val="-2"/>
                <w:sz w:val="24"/>
              </w:rPr>
              <w:t>Children</w:t>
            </w:r>
          </w:p>
        </w:tc>
        <w:tc>
          <w:tcPr>
            <w:tcW w:w="2700" w:type="dxa"/>
          </w:tcPr>
          <w:p w14:paraId="20D43904" w14:textId="77777777" w:rsidR="000A1D89" w:rsidRDefault="00591368">
            <w:pPr>
              <w:pStyle w:val="TableParagraph"/>
              <w:spacing w:before="135" w:line="240" w:lineRule="auto"/>
              <w:ind w:left="882" w:right="865"/>
              <w:rPr>
                <w:sz w:val="24"/>
              </w:rPr>
            </w:pPr>
            <w:r>
              <w:rPr>
                <w:spacing w:val="-2"/>
                <w:sz w:val="24"/>
              </w:rPr>
              <w:t>$28.67</w:t>
            </w:r>
          </w:p>
        </w:tc>
        <w:tc>
          <w:tcPr>
            <w:tcW w:w="2790" w:type="dxa"/>
          </w:tcPr>
          <w:p w14:paraId="089C035B" w14:textId="77777777" w:rsidR="000A1D89" w:rsidRDefault="00591368">
            <w:pPr>
              <w:pStyle w:val="TableParagraph"/>
              <w:spacing w:before="135" w:line="240" w:lineRule="auto"/>
              <w:ind w:left="971" w:right="958"/>
              <w:rPr>
                <w:sz w:val="24"/>
              </w:rPr>
            </w:pPr>
            <w:r>
              <w:rPr>
                <w:spacing w:val="-2"/>
                <w:sz w:val="24"/>
              </w:rPr>
              <w:t>$344.04</w:t>
            </w:r>
          </w:p>
        </w:tc>
      </w:tr>
      <w:tr w:rsidR="000A1D89" w14:paraId="048F7D91" w14:textId="77777777" w:rsidTr="00D9615F">
        <w:trPr>
          <w:trHeight w:val="316"/>
        </w:trPr>
        <w:tc>
          <w:tcPr>
            <w:tcW w:w="3060" w:type="dxa"/>
          </w:tcPr>
          <w:p w14:paraId="0B8AA2AB" w14:textId="77777777" w:rsidR="000A1D89" w:rsidRDefault="00591368">
            <w:pPr>
              <w:pStyle w:val="TableParagraph"/>
              <w:spacing w:line="273" w:lineRule="exact"/>
              <w:ind w:left="110" w:right="0"/>
              <w:jc w:val="left"/>
              <w:rPr>
                <w:sz w:val="24"/>
              </w:rPr>
            </w:pPr>
            <w:r>
              <w:rPr>
                <w:sz w:val="24"/>
              </w:rPr>
              <w:t>Dual</w:t>
            </w:r>
            <w:r>
              <w:rPr>
                <w:spacing w:val="-1"/>
                <w:sz w:val="24"/>
              </w:rPr>
              <w:t xml:space="preserve"> </w:t>
            </w:r>
            <w:r>
              <w:rPr>
                <w:spacing w:val="-2"/>
                <w:sz w:val="24"/>
              </w:rPr>
              <w:t>Employee</w:t>
            </w:r>
          </w:p>
        </w:tc>
        <w:tc>
          <w:tcPr>
            <w:tcW w:w="2700" w:type="dxa"/>
          </w:tcPr>
          <w:p w14:paraId="608F2919" w14:textId="77777777" w:rsidR="000A1D89" w:rsidRDefault="00591368">
            <w:pPr>
              <w:pStyle w:val="TableParagraph"/>
              <w:spacing w:before="15" w:line="240" w:lineRule="auto"/>
              <w:ind w:left="882" w:right="865"/>
              <w:rPr>
                <w:sz w:val="24"/>
              </w:rPr>
            </w:pPr>
            <w:r>
              <w:rPr>
                <w:spacing w:val="-2"/>
                <w:sz w:val="24"/>
              </w:rPr>
              <w:t>$57.34</w:t>
            </w:r>
          </w:p>
        </w:tc>
        <w:tc>
          <w:tcPr>
            <w:tcW w:w="2790" w:type="dxa"/>
          </w:tcPr>
          <w:p w14:paraId="6F28A003" w14:textId="77777777" w:rsidR="000A1D89" w:rsidRDefault="00591368">
            <w:pPr>
              <w:pStyle w:val="TableParagraph"/>
              <w:spacing w:before="15" w:line="240" w:lineRule="auto"/>
              <w:ind w:left="971" w:right="958"/>
              <w:rPr>
                <w:sz w:val="24"/>
              </w:rPr>
            </w:pPr>
            <w:r>
              <w:rPr>
                <w:spacing w:val="-2"/>
                <w:sz w:val="24"/>
              </w:rPr>
              <w:t>$688.08</w:t>
            </w:r>
          </w:p>
        </w:tc>
      </w:tr>
    </w:tbl>
    <w:p w14:paraId="0FD0DB80" w14:textId="77777777" w:rsidR="000A1D89" w:rsidRDefault="000A1D89">
      <w:pPr>
        <w:pStyle w:val="BodyText"/>
        <w:spacing w:before="10"/>
        <w:rPr>
          <w:sz w:val="23"/>
        </w:rPr>
      </w:pPr>
    </w:p>
    <w:p w14:paraId="5A817D56" w14:textId="77777777" w:rsidR="000A1D89" w:rsidRDefault="00591368">
      <w:pPr>
        <w:pStyle w:val="BodyText"/>
        <w:spacing w:line="237" w:lineRule="auto"/>
        <w:ind w:left="460"/>
      </w:pPr>
      <w:r>
        <w:t>Employees are eligible to purchase additional family dental coverage for their dependents under the Blue Cross/Blue Shield Preferred Dental Plan.</w:t>
      </w:r>
    </w:p>
    <w:p w14:paraId="34B24328" w14:textId="77777777" w:rsidR="000A1D89" w:rsidRDefault="000A1D89">
      <w:pPr>
        <w:pStyle w:val="BodyText"/>
        <w:spacing w:before="1"/>
      </w:pPr>
    </w:p>
    <w:p w14:paraId="6A60F0AE" w14:textId="0F069466" w:rsidR="000A1D89" w:rsidRDefault="00591368" w:rsidP="00D9615F">
      <w:pPr>
        <w:pStyle w:val="BodyText"/>
        <w:ind w:left="460" w:right="260"/>
        <w:jc w:val="both"/>
      </w:pPr>
      <w:r>
        <w:t>For the duration of this contract, a group health insurance re-opener clause will exist. If the Board seeks to change insurers, the objective and intent will be to maintain or improve employee coverage for similar or less cost than that charged by the present insurer for the time</w:t>
      </w:r>
      <w:r>
        <w:rPr>
          <w:spacing w:val="-7"/>
        </w:rPr>
        <w:t xml:space="preserve"> </w:t>
      </w:r>
      <w:r>
        <w:t>period</w:t>
      </w:r>
      <w:r>
        <w:rPr>
          <w:spacing w:val="-5"/>
        </w:rPr>
        <w:t xml:space="preserve"> </w:t>
      </w:r>
      <w:r>
        <w:t>this</w:t>
      </w:r>
      <w:r>
        <w:rPr>
          <w:spacing w:val="-4"/>
        </w:rPr>
        <w:t xml:space="preserve"> </w:t>
      </w:r>
      <w:r>
        <w:t>agreement</w:t>
      </w:r>
      <w:r>
        <w:rPr>
          <w:spacing w:val="-5"/>
        </w:rPr>
        <w:t xml:space="preserve"> </w:t>
      </w:r>
      <w:r>
        <w:t>is</w:t>
      </w:r>
      <w:r>
        <w:rPr>
          <w:spacing w:val="-4"/>
        </w:rPr>
        <w:t xml:space="preserve"> </w:t>
      </w:r>
      <w:r>
        <w:t>in</w:t>
      </w:r>
      <w:r>
        <w:rPr>
          <w:spacing w:val="-5"/>
        </w:rPr>
        <w:t xml:space="preserve"> </w:t>
      </w:r>
      <w:r>
        <w:t>force.</w:t>
      </w:r>
      <w:r>
        <w:rPr>
          <w:spacing w:val="52"/>
        </w:rPr>
        <w:t xml:space="preserve"> </w:t>
      </w:r>
      <w:r>
        <w:t>If</w:t>
      </w:r>
      <w:r>
        <w:rPr>
          <w:spacing w:val="-10"/>
        </w:rPr>
        <w:t xml:space="preserve"> </w:t>
      </w:r>
      <w:r>
        <w:t>the</w:t>
      </w:r>
      <w:r>
        <w:rPr>
          <w:spacing w:val="-5"/>
        </w:rPr>
        <w:t xml:space="preserve"> </w:t>
      </w:r>
      <w:r>
        <w:t>Board</w:t>
      </w:r>
      <w:r>
        <w:rPr>
          <w:spacing w:val="-4"/>
        </w:rPr>
        <w:t xml:space="preserve"> </w:t>
      </w:r>
      <w:r>
        <w:t>determines</w:t>
      </w:r>
      <w:r>
        <w:rPr>
          <w:spacing w:val="-5"/>
        </w:rPr>
        <w:t xml:space="preserve"> </w:t>
      </w:r>
      <w:r>
        <w:t>that</w:t>
      </w:r>
      <w:r>
        <w:rPr>
          <w:spacing w:val="-4"/>
        </w:rPr>
        <w:t xml:space="preserve"> </w:t>
      </w:r>
      <w:r>
        <w:t>another</w:t>
      </w:r>
      <w:r>
        <w:rPr>
          <w:spacing w:val="-5"/>
        </w:rPr>
        <w:t xml:space="preserve"> </w:t>
      </w:r>
      <w:r>
        <w:t>insurance</w:t>
      </w:r>
      <w:r>
        <w:rPr>
          <w:spacing w:val="-4"/>
        </w:rPr>
        <w:t xml:space="preserve"> </w:t>
      </w:r>
      <w:r>
        <w:rPr>
          <w:spacing w:val="-2"/>
        </w:rPr>
        <w:t>carrier</w:t>
      </w:r>
      <w:r w:rsidR="00D9615F">
        <w:t xml:space="preserve"> </w:t>
      </w:r>
      <w:r>
        <w:t>could provide this benefit as described above, the Board agrees to include members of the Association at discussions related to changing the insurer.</w:t>
      </w:r>
      <w:r>
        <w:rPr>
          <w:spacing w:val="40"/>
        </w:rPr>
        <w:t xml:space="preserve"> </w:t>
      </w:r>
      <w:r>
        <w:t>The carrier must meet similar standards</w:t>
      </w:r>
      <w:r>
        <w:rPr>
          <w:spacing w:val="-7"/>
        </w:rPr>
        <w:t xml:space="preserve"> </w:t>
      </w:r>
      <w:r>
        <w:t>to the current insurance</w:t>
      </w:r>
      <w:r>
        <w:rPr>
          <w:spacing w:val="-15"/>
        </w:rPr>
        <w:t xml:space="preserve"> </w:t>
      </w:r>
      <w:r>
        <w:t>carrier.</w:t>
      </w:r>
      <w:r>
        <w:rPr>
          <w:spacing w:val="40"/>
        </w:rPr>
        <w:t xml:space="preserve"> </w:t>
      </w:r>
      <w:r>
        <w:t>In the event that the district achieves a savings of 10% or more between the contract years, of the total cost of health insurance, by virtue of change of health insurance carriers, the parties agree to reopen the agreement to renegotiate the allocation of the projected savings back into the contract.</w:t>
      </w:r>
    </w:p>
    <w:p w14:paraId="23FE4404" w14:textId="77777777" w:rsidR="000A1D89" w:rsidRDefault="000A1D89">
      <w:pPr>
        <w:pStyle w:val="BodyText"/>
        <w:spacing w:before="9"/>
        <w:rPr>
          <w:sz w:val="23"/>
        </w:rPr>
      </w:pPr>
    </w:p>
    <w:p w14:paraId="6C840A25" w14:textId="77777777" w:rsidR="000A1D89" w:rsidRDefault="00591368">
      <w:pPr>
        <w:pStyle w:val="BodyText"/>
        <w:ind w:left="460" w:right="263"/>
        <w:jc w:val="both"/>
      </w:pPr>
      <w:r>
        <w:t>An</w:t>
      </w:r>
      <w:r>
        <w:rPr>
          <w:spacing w:val="-10"/>
        </w:rPr>
        <w:t xml:space="preserve"> </w:t>
      </w:r>
      <w:r>
        <w:t>employee</w:t>
      </w:r>
      <w:r>
        <w:rPr>
          <w:spacing w:val="-11"/>
        </w:rPr>
        <w:t xml:space="preserve"> </w:t>
      </w:r>
      <w:r>
        <w:t>who</w:t>
      </w:r>
      <w:r>
        <w:rPr>
          <w:spacing w:val="-10"/>
        </w:rPr>
        <w:t xml:space="preserve"> </w:t>
      </w:r>
      <w:r>
        <w:t>retires</w:t>
      </w:r>
      <w:r>
        <w:rPr>
          <w:spacing w:val="-8"/>
        </w:rPr>
        <w:t xml:space="preserve"> </w:t>
      </w:r>
      <w:r>
        <w:t>after</w:t>
      </w:r>
      <w:r>
        <w:rPr>
          <w:spacing w:val="-10"/>
        </w:rPr>
        <w:t xml:space="preserve"> </w:t>
      </w:r>
      <w:r>
        <w:t>completing</w:t>
      </w:r>
      <w:r>
        <w:rPr>
          <w:spacing w:val="-12"/>
        </w:rPr>
        <w:t xml:space="preserve"> </w:t>
      </w:r>
      <w:r>
        <w:t>all</w:t>
      </w:r>
      <w:r>
        <w:rPr>
          <w:spacing w:val="-9"/>
        </w:rPr>
        <w:t xml:space="preserve"> </w:t>
      </w:r>
      <w:r>
        <w:t>contractual</w:t>
      </w:r>
      <w:r>
        <w:rPr>
          <w:spacing w:val="-9"/>
        </w:rPr>
        <w:t xml:space="preserve"> </w:t>
      </w:r>
      <w:r>
        <w:t>obligations</w:t>
      </w:r>
      <w:r>
        <w:rPr>
          <w:spacing w:val="-9"/>
        </w:rPr>
        <w:t xml:space="preserve"> </w:t>
      </w:r>
      <w:r>
        <w:t>and</w:t>
      </w:r>
      <w:r>
        <w:rPr>
          <w:spacing w:val="-10"/>
        </w:rPr>
        <w:t xml:space="preserve"> </w:t>
      </w:r>
      <w:r>
        <w:t>who</w:t>
      </w:r>
      <w:r>
        <w:rPr>
          <w:spacing w:val="-10"/>
        </w:rPr>
        <w:t xml:space="preserve"> </w:t>
      </w:r>
      <w:r>
        <w:t>elects</w:t>
      </w:r>
      <w:r>
        <w:rPr>
          <w:spacing w:val="-9"/>
        </w:rPr>
        <w:t xml:space="preserve"> </w:t>
      </w:r>
      <w:r>
        <w:t>to</w:t>
      </w:r>
      <w:r>
        <w:rPr>
          <w:spacing w:val="-10"/>
        </w:rPr>
        <w:t xml:space="preserve"> </w:t>
      </w:r>
      <w:r>
        <w:t>begin his/her</w:t>
      </w:r>
      <w:r>
        <w:rPr>
          <w:spacing w:val="-2"/>
        </w:rPr>
        <w:t xml:space="preserve"> </w:t>
      </w:r>
      <w:r>
        <w:t>voluntary</w:t>
      </w:r>
      <w:r>
        <w:rPr>
          <w:spacing w:val="-2"/>
        </w:rPr>
        <w:t xml:space="preserve"> </w:t>
      </w:r>
      <w:r>
        <w:t>retirement</w:t>
      </w:r>
      <w:r>
        <w:rPr>
          <w:spacing w:val="-2"/>
        </w:rPr>
        <w:t xml:space="preserve"> </w:t>
      </w:r>
      <w:r>
        <w:t>before</w:t>
      </w:r>
      <w:r>
        <w:rPr>
          <w:spacing w:val="-2"/>
        </w:rPr>
        <w:t xml:space="preserve"> </w:t>
      </w:r>
      <w:r>
        <w:t>August</w:t>
      </w:r>
      <w:r>
        <w:rPr>
          <w:spacing w:val="-2"/>
        </w:rPr>
        <w:t xml:space="preserve"> </w:t>
      </w:r>
      <w:r>
        <w:t>31</w:t>
      </w:r>
      <w:r>
        <w:rPr>
          <w:spacing w:val="-2"/>
        </w:rPr>
        <w:t xml:space="preserve"> </w:t>
      </w:r>
      <w:r>
        <w:t>of</w:t>
      </w:r>
      <w:r>
        <w:rPr>
          <w:spacing w:val="-2"/>
        </w:rPr>
        <w:t xml:space="preserve"> </w:t>
      </w:r>
      <w:r>
        <w:t>the</w:t>
      </w:r>
      <w:r>
        <w:rPr>
          <w:spacing w:val="-2"/>
        </w:rPr>
        <w:t xml:space="preserve"> </w:t>
      </w:r>
      <w:r>
        <w:t>year</w:t>
      </w:r>
      <w:r>
        <w:rPr>
          <w:spacing w:val="-2"/>
        </w:rPr>
        <w:t xml:space="preserve"> </w:t>
      </w:r>
      <w:r>
        <w:t>of</w:t>
      </w:r>
      <w:r>
        <w:rPr>
          <w:spacing w:val="-2"/>
        </w:rPr>
        <w:t xml:space="preserve"> </w:t>
      </w:r>
      <w:r>
        <w:t>his/her</w:t>
      </w:r>
      <w:r>
        <w:rPr>
          <w:spacing w:val="-2"/>
        </w:rPr>
        <w:t xml:space="preserve"> </w:t>
      </w:r>
      <w:r>
        <w:t>retirement</w:t>
      </w:r>
      <w:r>
        <w:rPr>
          <w:spacing w:val="-2"/>
        </w:rPr>
        <w:t xml:space="preserve"> </w:t>
      </w:r>
      <w:r>
        <w:t>will</w:t>
      </w:r>
      <w:r>
        <w:rPr>
          <w:spacing w:val="-2"/>
        </w:rPr>
        <w:t xml:space="preserve"> </w:t>
      </w:r>
      <w:r>
        <w:t>continue to be covered by</w:t>
      </w:r>
      <w:r>
        <w:rPr>
          <w:spacing w:val="-9"/>
        </w:rPr>
        <w:t xml:space="preserve"> </w:t>
      </w:r>
      <w:r>
        <w:t>the</w:t>
      </w:r>
      <w:r>
        <w:rPr>
          <w:spacing w:val="-5"/>
        </w:rPr>
        <w:t xml:space="preserve"> </w:t>
      </w:r>
      <w:r>
        <w:t>health</w:t>
      </w:r>
      <w:r>
        <w:rPr>
          <w:spacing w:val="-4"/>
        </w:rPr>
        <w:t xml:space="preserve"> </w:t>
      </w:r>
      <w:r>
        <w:t>insurance</w:t>
      </w:r>
      <w:r>
        <w:rPr>
          <w:spacing w:val="-5"/>
        </w:rPr>
        <w:t xml:space="preserve"> </w:t>
      </w:r>
      <w:r>
        <w:t>program</w:t>
      </w:r>
      <w:r>
        <w:rPr>
          <w:spacing w:val="-3"/>
        </w:rPr>
        <w:t xml:space="preserve"> </w:t>
      </w:r>
      <w:r>
        <w:t>until</w:t>
      </w:r>
      <w:r>
        <w:rPr>
          <w:spacing w:val="-3"/>
        </w:rPr>
        <w:t xml:space="preserve"> </w:t>
      </w:r>
      <w:r>
        <w:t>August</w:t>
      </w:r>
      <w:r>
        <w:rPr>
          <w:spacing w:val="-3"/>
        </w:rPr>
        <w:t xml:space="preserve"> </w:t>
      </w:r>
      <w:r>
        <w:t>31</w:t>
      </w:r>
      <w:r>
        <w:rPr>
          <w:spacing w:val="-4"/>
        </w:rPr>
        <w:t xml:space="preserve"> </w:t>
      </w:r>
      <w:r>
        <w:t>of</w:t>
      </w:r>
      <w:r>
        <w:rPr>
          <w:spacing w:val="-5"/>
        </w:rPr>
        <w:t xml:space="preserve"> </w:t>
      </w:r>
      <w:r>
        <w:t>the</w:t>
      </w:r>
      <w:r>
        <w:rPr>
          <w:spacing w:val="-2"/>
        </w:rPr>
        <w:t xml:space="preserve"> </w:t>
      </w:r>
      <w:r>
        <w:t>year</w:t>
      </w:r>
      <w:r>
        <w:rPr>
          <w:spacing w:val="-5"/>
        </w:rPr>
        <w:t xml:space="preserve"> </w:t>
      </w:r>
      <w:r>
        <w:t>of</w:t>
      </w:r>
      <w:r>
        <w:rPr>
          <w:spacing w:val="-5"/>
        </w:rPr>
        <w:t xml:space="preserve"> </w:t>
      </w:r>
      <w:r>
        <w:t>retirement,</w:t>
      </w:r>
      <w:r>
        <w:rPr>
          <w:spacing w:val="-4"/>
        </w:rPr>
        <w:t xml:space="preserve"> </w:t>
      </w:r>
      <w:r>
        <w:t xml:space="preserve">and </w:t>
      </w:r>
      <w:r>
        <w:lastRenderedPageBreak/>
        <w:t>the</w:t>
      </w:r>
      <w:r>
        <w:rPr>
          <w:spacing w:val="-1"/>
        </w:rPr>
        <w:t xml:space="preserve"> </w:t>
      </w:r>
      <w:r>
        <w:t>premiums will</w:t>
      </w:r>
      <w:r>
        <w:rPr>
          <w:spacing w:val="-2"/>
        </w:rPr>
        <w:t xml:space="preserve"> </w:t>
      </w:r>
      <w:r>
        <w:t xml:space="preserve">be paid in the same manner that they were paid prior to taking voluntary </w:t>
      </w:r>
      <w:r>
        <w:rPr>
          <w:spacing w:val="-2"/>
        </w:rPr>
        <w:t>retirement.</w:t>
      </w:r>
    </w:p>
    <w:p w14:paraId="20860C3A" w14:textId="77777777" w:rsidR="000A1D89" w:rsidRDefault="000A1D89">
      <w:pPr>
        <w:pStyle w:val="BodyText"/>
      </w:pPr>
    </w:p>
    <w:p w14:paraId="518FDE5E" w14:textId="77777777" w:rsidR="000A1D89" w:rsidRDefault="00591368">
      <w:pPr>
        <w:pStyle w:val="BodyText"/>
        <w:spacing w:line="242" w:lineRule="auto"/>
        <w:ind w:left="460" w:right="266"/>
        <w:jc w:val="both"/>
      </w:pPr>
      <w:r>
        <w:t>The premium cost of the employee’s share of the family medical premium will be paid through payroll deduction.</w:t>
      </w:r>
    </w:p>
    <w:p w14:paraId="17529910" w14:textId="77777777" w:rsidR="000A1D89" w:rsidRDefault="000A1D89">
      <w:pPr>
        <w:pStyle w:val="BodyText"/>
        <w:spacing w:before="3"/>
        <w:rPr>
          <w:sz w:val="21"/>
        </w:rPr>
      </w:pPr>
    </w:p>
    <w:p w14:paraId="56C6B747" w14:textId="77777777" w:rsidR="000A1D89" w:rsidRDefault="00591368">
      <w:pPr>
        <w:pStyle w:val="ListParagraph"/>
        <w:numPr>
          <w:ilvl w:val="0"/>
          <w:numId w:val="1"/>
        </w:numPr>
        <w:tabs>
          <w:tab w:val="left" w:pos="460"/>
        </w:tabs>
        <w:rPr>
          <w:sz w:val="24"/>
        </w:rPr>
      </w:pPr>
      <w:r>
        <w:rPr>
          <w:sz w:val="24"/>
        </w:rPr>
        <w:t>Group</w:t>
      </w:r>
      <w:r>
        <w:rPr>
          <w:spacing w:val="-1"/>
          <w:sz w:val="24"/>
        </w:rPr>
        <w:t xml:space="preserve"> </w:t>
      </w:r>
      <w:r>
        <w:rPr>
          <w:sz w:val="24"/>
        </w:rPr>
        <w:t>Term</w:t>
      </w:r>
      <w:r>
        <w:rPr>
          <w:spacing w:val="-1"/>
          <w:sz w:val="24"/>
        </w:rPr>
        <w:t xml:space="preserve"> </w:t>
      </w:r>
      <w:r>
        <w:rPr>
          <w:sz w:val="24"/>
        </w:rPr>
        <w:t>Life</w:t>
      </w:r>
      <w:r>
        <w:rPr>
          <w:spacing w:val="-1"/>
          <w:sz w:val="24"/>
        </w:rPr>
        <w:t xml:space="preserve"> </w:t>
      </w:r>
      <w:r>
        <w:rPr>
          <w:spacing w:val="-2"/>
          <w:sz w:val="24"/>
        </w:rPr>
        <w:t>Insurance</w:t>
      </w:r>
    </w:p>
    <w:p w14:paraId="20720F0A" w14:textId="77777777" w:rsidR="000A1D89" w:rsidRDefault="000A1D89">
      <w:pPr>
        <w:pStyle w:val="BodyText"/>
        <w:spacing w:before="7"/>
        <w:rPr>
          <w:sz w:val="23"/>
        </w:rPr>
      </w:pPr>
    </w:p>
    <w:p w14:paraId="52B7A9DB" w14:textId="77777777" w:rsidR="000A1D89" w:rsidRDefault="00591368">
      <w:pPr>
        <w:pStyle w:val="BodyText"/>
        <w:ind w:left="460"/>
      </w:pPr>
      <w:r>
        <w:t>The</w:t>
      </w:r>
      <w:r>
        <w:rPr>
          <w:spacing w:val="5"/>
        </w:rPr>
        <w:t xml:space="preserve"> </w:t>
      </w:r>
      <w:r>
        <w:t>District</w:t>
      </w:r>
      <w:r>
        <w:rPr>
          <w:spacing w:val="9"/>
        </w:rPr>
        <w:t xml:space="preserve"> </w:t>
      </w:r>
      <w:r>
        <w:t>shall</w:t>
      </w:r>
      <w:r>
        <w:rPr>
          <w:spacing w:val="9"/>
        </w:rPr>
        <w:t xml:space="preserve"> </w:t>
      </w:r>
      <w:r>
        <w:t>provide</w:t>
      </w:r>
      <w:r>
        <w:rPr>
          <w:spacing w:val="8"/>
        </w:rPr>
        <w:t xml:space="preserve"> </w:t>
      </w:r>
      <w:r>
        <w:t>group</w:t>
      </w:r>
      <w:r>
        <w:rPr>
          <w:spacing w:val="9"/>
        </w:rPr>
        <w:t xml:space="preserve"> </w:t>
      </w:r>
      <w:r>
        <w:t>term</w:t>
      </w:r>
      <w:r>
        <w:rPr>
          <w:spacing w:val="8"/>
        </w:rPr>
        <w:t xml:space="preserve"> </w:t>
      </w:r>
      <w:r>
        <w:t>life</w:t>
      </w:r>
      <w:r>
        <w:rPr>
          <w:spacing w:val="8"/>
        </w:rPr>
        <w:t xml:space="preserve"> </w:t>
      </w:r>
      <w:r>
        <w:t>insurance</w:t>
      </w:r>
      <w:r>
        <w:rPr>
          <w:spacing w:val="9"/>
        </w:rPr>
        <w:t xml:space="preserve"> </w:t>
      </w:r>
      <w:r>
        <w:t>for</w:t>
      </w:r>
      <w:r>
        <w:rPr>
          <w:spacing w:val="9"/>
        </w:rPr>
        <w:t xml:space="preserve"> </w:t>
      </w:r>
      <w:r>
        <w:t>covered</w:t>
      </w:r>
      <w:r>
        <w:rPr>
          <w:spacing w:val="9"/>
        </w:rPr>
        <w:t xml:space="preserve"> </w:t>
      </w:r>
      <w:r>
        <w:t>employees</w:t>
      </w:r>
      <w:r>
        <w:rPr>
          <w:spacing w:val="9"/>
        </w:rPr>
        <w:t xml:space="preserve"> </w:t>
      </w:r>
      <w:r>
        <w:t>in</w:t>
      </w:r>
      <w:r>
        <w:rPr>
          <w:spacing w:val="9"/>
        </w:rPr>
        <w:t xml:space="preserve"> </w:t>
      </w:r>
      <w:r>
        <w:t>the</w:t>
      </w:r>
      <w:r>
        <w:rPr>
          <w:spacing w:val="8"/>
        </w:rPr>
        <w:t xml:space="preserve"> </w:t>
      </w:r>
      <w:r>
        <w:t>amount</w:t>
      </w:r>
      <w:r>
        <w:rPr>
          <w:spacing w:val="8"/>
        </w:rPr>
        <w:t xml:space="preserve"> </w:t>
      </w:r>
      <w:r>
        <w:rPr>
          <w:spacing w:val="-5"/>
        </w:rPr>
        <w:t>of</w:t>
      </w:r>
    </w:p>
    <w:p w14:paraId="6AFC0B60" w14:textId="77777777" w:rsidR="000A1D89" w:rsidRDefault="00591368">
      <w:pPr>
        <w:pStyle w:val="BodyText"/>
        <w:spacing w:before="7"/>
        <w:ind w:left="460"/>
      </w:pPr>
      <w:r>
        <w:rPr>
          <w:spacing w:val="-2"/>
        </w:rPr>
        <w:t>$25,000.</w:t>
      </w:r>
    </w:p>
    <w:p w14:paraId="624D5364" w14:textId="77777777" w:rsidR="000A1D89" w:rsidRDefault="000A1D89">
      <w:pPr>
        <w:pStyle w:val="BodyText"/>
      </w:pPr>
    </w:p>
    <w:p w14:paraId="4B85045C" w14:textId="77777777" w:rsidR="000A1D89" w:rsidRDefault="00591368">
      <w:pPr>
        <w:pStyle w:val="BodyText"/>
        <w:spacing w:line="244" w:lineRule="auto"/>
        <w:ind w:left="460" w:right="154"/>
        <w:jc w:val="both"/>
      </w:pPr>
      <w:r>
        <w:t>Those</w:t>
      </w:r>
      <w:r>
        <w:rPr>
          <w:spacing w:val="-8"/>
        </w:rPr>
        <w:t xml:space="preserve"> </w:t>
      </w:r>
      <w:r>
        <w:t>employees</w:t>
      </w:r>
      <w:r>
        <w:rPr>
          <w:spacing w:val="-8"/>
        </w:rPr>
        <w:t xml:space="preserve"> </w:t>
      </w:r>
      <w:r>
        <w:t>who</w:t>
      </w:r>
      <w:r>
        <w:rPr>
          <w:spacing w:val="-8"/>
        </w:rPr>
        <w:t xml:space="preserve"> </w:t>
      </w:r>
      <w:r>
        <w:t>retire</w:t>
      </w:r>
      <w:r>
        <w:rPr>
          <w:spacing w:val="-8"/>
        </w:rPr>
        <w:t xml:space="preserve"> </w:t>
      </w:r>
      <w:r>
        <w:t>shall</w:t>
      </w:r>
      <w:r>
        <w:rPr>
          <w:spacing w:val="-8"/>
        </w:rPr>
        <w:t xml:space="preserve"> </w:t>
      </w:r>
      <w:r>
        <w:t>receive</w:t>
      </w:r>
      <w:r>
        <w:rPr>
          <w:spacing w:val="-8"/>
        </w:rPr>
        <w:t xml:space="preserve"> </w:t>
      </w:r>
      <w:r>
        <w:t>Basic</w:t>
      </w:r>
      <w:r>
        <w:rPr>
          <w:spacing w:val="-8"/>
        </w:rPr>
        <w:t xml:space="preserve"> </w:t>
      </w:r>
      <w:r>
        <w:t>Group</w:t>
      </w:r>
      <w:r>
        <w:rPr>
          <w:spacing w:val="-8"/>
        </w:rPr>
        <w:t xml:space="preserve"> </w:t>
      </w:r>
      <w:r>
        <w:t>Term</w:t>
      </w:r>
      <w:r>
        <w:rPr>
          <w:spacing w:val="-8"/>
        </w:rPr>
        <w:t xml:space="preserve"> </w:t>
      </w:r>
      <w:r>
        <w:t>Life</w:t>
      </w:r>
      <w:r>
        <w:rPr>
          <w:spacing w:val="-8"/>
        </w:rPr>
        <w:t xml:space="preserve"> </w:t>
      </w:r>
      <w:r>
        <w:t>Insurance</w:t>
      </w:r>
      <w:r>
        <w:rPr>
          <w:spacing w:val="-8"/>
        </w:rPr>
        <w:t xml:space="preserve"> </w:t>
      </w:r>
      <w:r>
        <w:t>coverage</w:t>
      </w:r>
      <w:r>
        <w:rPr>
          <w:spacing w:val="-8"/>
        </w:rPr>
        <w:t xml:space="preserve"> </w:t>
      </w:r>
      <w:r>
        <w:t>equal</w:t>
      </w:r>
      <w:r>
        <w:rPr>
          <w:spacing w:val="-8"/>
        </w:rPr>
        <w:t xml:space="preserve"> </w:t>
      </w:r>
      <w:r>
        <w:t>to that which was in force immediately prior to retirement.</w:t>
      </w:r>
      <w:r>
        <w:rPr>
          <w:spacing w:val="40"/>
        </w:rPr>
        <w:t xml:space="preserve"> </w:t>
      </w:r>
      <w:r>
        <w:t>This coverage will be in effect until the retiree's 65th birth date.</w:t>
      </w:r>
    </w:p>
    <w:p w14:paraId="49051FE1" w14:textId="77777777" w:rsidR="000A1D89" w:rsidRDefault="000A1D89">
      <w:pPr>
        <w:pStyle w:val="BodyText"/>
        <w:spacing w:before="9"/>
        <w:rPr>
          <w:sz w:val="23"/>
        </w:rPr>
      </w:pPr>
    </w:p>
    <w:p w14:paraId="64A4C823" w14:textId="77777777" w:rsidR="000A1D89" w:rsidRDefault="00591368">
      <w:pPr>
        <w:pStyle w:val="BodyText"/>
        <w:spacing w:before="1" w:line="244" w:lineRule="auto"/>
        <w:ind w:left="460" w:right="153"/>
        <w:jc w:val="both"/>
      </w:pPr>
      <w:r>
        <w:t>Following completion of one month’s continuous full-time employment, each full-time employee</w:t>
      </w:r>
      <w:r>
        <w:rPr>
          <w:spacing w:val="-15"/>
        </w:rPr>
        <w:t xml:space="preserve"> </w:t>
      </w:r>
      <w:r>
        <w:t>shall</w:t>
      </w:r>
      <w:r>
        <w:rPr>
          <w:spacing w:val="-15"/>
        </w:rPr>
        <w:t xml:space="preserve"> </w:t>
      </w:r>
      <w:r>
        <w:t>be</w:t>
      </w:r>
      <w:r>
        <w:rPr>
          <w:spacing w:val="-15"/>
        </w:rPr>
        <w:t xml:space="preserve"> </w:t>
      </w:r>
      <w:r>
        <w:t>eligible</w:t>
      </w:r>
      <w:r>
        <w:rPr>
          <w:spacing w:val="-15"/>
        </w:rPr>
        <w:t xml:space="preserve"> </w:t>
      </w:r>
      <w:r>
        <w:t>to</w:t>
      </w:r>
      <w:r>
        <w:rPr>
          <w:spacing w:val="-15"/>
        </w:rPr>
        <w:t xml:space="preserve"> </w:t>
      </w:r>
      <w:r>
        <w:t>enroll</w:t>
      </w:r>
      <w:r>
        <w:rPr>
          <w:spacing w:val="-15"/>
        </w:rPr>
        <w:t xml:space="preserve"> </w:t>
      </w:r>
      <w:r>
        <w:t>for</w:t>
      </w:r>
      <w:r>
        <w:rPr>
          <w:spacing w:val="-15"/>
        </w:rPr>
        <w:t xml:space="preserve"> </w:t>
      </w:r>
      <w:r>
        <w:t>additional</w:t>
      </w:r>
      <w:r>
        <w:rPr>
          <w:spacing w:val="-15"/>
        </w:rPr>
        <w:t xml:space="preserve"> </w:t>
      </w:r>
      <w:r>
        <w:t>term</w:t>
      </w:r>
      <w:r>
        <w:rPr>
          <w:spacing w:val="-15"/>
        </w:rPr>
        <w:t xml:space="preserve"> </w:t>
      </w:r>
      <w:r>
        <w:t>life</w:t>
      </w:r>
      <w:r>
        <w:rPr>
          <w:spacing w:val="-15"/>
        </w:rPr>
        <w:t xml:space="preserve"> </w:t>
      </w:r>
      <w:r>
        <w:t>insurance</w:t>
      </w:r>
      <w:r>
        <w:rPr>
          <w:spacing w:val="-15"/>
        </w:rPr>
        <w:t xml:space="preserve"> </w:t>
      </w:r>
      <w:r>
        <w:t>with</w:t>
      </w:r>
      <w:r>
        <w:rPr>
          <w:spacing w:val="-15"/>
        </w:rPr>
        <w:t xml:space="preserve"> </w:t>
      </w:r>
      <w:r>
        <w:t>the</w:t>
      </w:r>
      <w:r>
        <w:rPr>
          <w:spacing w:val="-15"/>
        </w:rPr>
        <w:t xml:space="preserve"> </w:t>
      </w:r>
      <w:r>
        <w:t>employee</w:t>
      </w:r>
      <w:r>
        <w:rPr>
          <w:spacing w:val="-15"/>
        </w:rPr>
        <w:t xml:space="preserve"> </w:t>
      </w:r>
      <w:r>
        <w:t>paying the</w:t>
      </w:r>
      <w:r>
        <w:rPr>
          <w:spacing w:val="-5"/>
        </w:rPr>
        <w:t xml:space="preserve"> </w:t>
      </w:r>
      <w:r>
        <w:t>entire</w:t>
      </w:r>
      <w:r>
        <w:rPr>
          <w:spacing w:val="-5"/>
        </w:rPr>
        <w:t xml:space="preserve"> </w:t>
      </w:r>
      <w:r>
        <w:t>cost.</w:t>
      </w:r>
      <w:r>
        <w:rPr>
          <w:spacing w:val="40"/>
        </w:rPr>
        <w:t xml:space="preserve"> </w:t>
      </w:r>
      <w:r>
        <w:t>No</w:t>
      </w:r>
      <w:r>
        <w:rPr>
          <w:spacing w:val="-5"/>
        </w:rPr>
        <w:t xml:space="preserve"> </w:t>
      </w:r>
      <w:r>
        <w:t>evidence</w:t>
      </w:r>
      <w:r>
        <w:rPr>
          <w:spacing w:val="-5"/>
        </w:rPr>
        <w:t xml:space="preserve"> </w:t>
      </w:r>
      <w:r>
        <w:t>of</w:t>
      </w:r>
      <w:r>
        <w:rPr>
          <w:spacing w:val="-5"/>
        </w:rPr>
        <w:t xml:space="preserve"> </w:t>
      </w:r>
      <w:r>
        <w:t>insurability</w:t>
      </w:r>
      <w:r>
        <w:rPr>
          <w:spacing w:val="-5"/>
        </w:rPr>
        <w:t xml:space="preserve"> </w:t>
      </w:r>
      <w:r>
        <w:t>will</w:t>
      </w:r>
      <w:r>
        <w:rPr>
          <w:spacing w:val="-5"/>
        </w:rPr>
        <w:t xml:space="preserve"> </w:t>
      </w:r>
      <w:r>
        <w:t>be</w:t>
      </w:r>
      <w:r>
        <w:rPr>
          <w:spacing w:val="-5"/>
        </w:rPr>
        <w:t xml:space="preserve"> </w:t>
      </w:r>
      <w:r>
        <w:t>required</w:t>
      </w:r>
      <w:r>
        <w:rPr>
          <w:spacing w:val="-5"/>
        </w:rPr>
        <w:t xml:space="preserve"> </w:t>
      </w:r>
      <w:r>
        <w:t>if</w:t>
      </w:r>
      <w:r>
        <w:rPr>
          <w:spacing w:val="-5"/>
        </w:rPr>
        <w:t xml:space="preserve"> </w:t>
      </w:r>
      <w:r>
        <w:t>enrollment</w:t>
      </w:r>
      <w:r>
        <w:rPr>
          <w:spacing w:val="-5"/>
        </w:rPr>
        <w:t xml:space="preserve"> </w:t>
      </w:r>
      <w:r>
        <w:t>is</w:t>
      </w:r>
      <w:r>
        <w:rPr>
          <w:spacing w:val="-5"/>
        </w:rPr>
        <w:t xml:space="preserve"> </w:t>
      </w:r>
      <w:r>
        <w:t>completed</w:t>
      </w:r>
      <w:r>
        <w:rPr>
          <w:spacing w:val="-5"/>
        </w:rPr>
        <w:t xml:space="preserve"> </w:t>
      </w:r>
      <w:r>
        <w:t>during this initial month of employment, or within 31 days of the date of eligibility.</w:t>
      </w:r>
      <w:r>
        <w:rPr>
          <w:spacing w:val="40"/>
        </w:rPr>
        <w:t xml:space="preserve"> </w:t>
      </w:r>
      <w:r>
        <w:t>Insurance coverage</w:t>
      </w:r>
      <w:r>
        <w:rPr>
          <w:spacing w:val="-3"/>
        </w:rPr>
        <w:t xml:space="preserve"> </w:t>
      </w:r>
      <w:r>
        <w:t>will</w:t>
      </w:r>
      <w:r>
        <w:rPr>
          <w:spacing w:val="-3"/>
        </w:rPr>
        <w:t xml:space="preserve"> </w:t>
      </w:r>
      <w:r>
        <w:t>be</w:t>
      </w:r>
      <w:r>
        <w:rPr>
          <w:spacing w:val="-3"/>
        </w:rPr>
        <w:t xml:space="preserve"> </w:t>
      </w:r>
      <w:r>
        <w:t>effective</w:t>
      </w:r>
      <w:r>
        <w:rPr>
          <w:spacing w:val="-3"/>
        </w:rPr>
        <w:t xml:space="preserve"> </w:t>
      </w:r>
      <w:r>
        <w:t>the</w:t>
      </w:r>
      <w:r>
        <w:rPr>
          <w:spacing w:val="-3"/>
        </w:rPr>
        <w:t xml:space="preserve"> </w:t>
      </w:r>
      <w:r>
        <w:t>first</w:t>
      </w:r>
      <w:r>
        <w:rPr>
          <w:spacing w:val="-3"/>
        </w:rPr>
        <w:t xml:space="preserve"> </w:t>
      </w:r>
      <w:r>
        <w:t>of</w:t>
      </w:r>
      <w:r>
        <w:rPr>
          <w:spacing w:val="-3"/>
        </w:rPr>
        <w:t xml:space="preserve"> </w:t>
      </w:r>
      <w:r>
        <w:t>the</w:t>
      </w:r>
      <w:r>
        <w:rPr>
          <w:spacing w:val="-3"/>
        </w:rPr>
        <w:t xml:space="preserve"> </w:t>
      </w:r>
      <w:r>
        <w:t>month</w:t>
      </w:r>
      <w:r>
        <w:rPr>
          <w:spacing w:val="-3"/>
        </w:rPr>
        <w:t xml:space="preserve"> </w:t>
      </w:r>
      <w:r>
        <w:t>following</w:t>
      </w:r>
      <w:r>
        <w:rPr>
          <w:spacing w:val="-3"/>
        </w:rPr>
        <w:t xml:space="preserve"> </w:t>
      </w:r>
      <w:r>
        <w:t>date</w:t>
      </w:r>
      <w:r>
        <w:rPr>
          <w:spacing w:val="-3"/>
        </w:rPr>
        <w:t xml:space="preserve"> </w:t>
      </w:r>
      <w:r>
        <w:t>of</w:t>
      </w:r>
      <w:r>
        <w:rPr>
          <w:spacing w:val="-3"/>
        </w:rPr>
        <w:t xml:space="preserve"> </w:t>
      </w:r>
      <w:r>
        <w:t>enrollment.</w:t>
      </w:r>
      <w:r>
        <w:rPr>
          <w:spacing w:val="40"/>
        </w:rPr>
        <w:t xml:space="preserve"> </w:t>
      </w:r>
      <w:r>
        <w:t>Premiums</w:t>
      </w:r>
      <w:r>
        <w:rPr>
          <w:spacing w:val="-3"/>
        </w:rPr>
        <w:t xml:space="preserve"> </w:t>
      </w:r>
      <w:r>
        <w:t>will be paid through payroll deduction.</w:t>
      </w:r>
    </w:p>
    <w:p w14:paraId="209ED8E8" w14:textId="77777777" w:rsidR="000A1D89" w:rsidRDefault="000A1D89">
      <w:pPr>
        <w:pStyle w:val="BodyText"/>
        <w:spacing w:before="11"/>
        <w:rPr>
          <w:sz w:val="22"/>
        </w:rPr>
      </w:pPr>
    </w:p>
    <w:p w14:paraId="08F40F3B" w14:textId="77777777" w:rsidR="000A1D89" w:rsidRDefault="00591368">
      <w:pPr>
        <w:pStyle w:val="BodyText"/>
        <w:ind w:left="460"/>
      </w:pPr>
      <w:r>
        <w:t>The</w:t>
      </w:r>
      <w:r>
        <w:rPr>
          <w:spacing w:val="44"/>
        </w:rPr>
        <w:t xml:space="preserve"> </w:t>
      </w:r>
      <w:r>
        <w:t>employee</w:t>
      </w:r>
      <w:r>
        <w:rPr>
          <w:spacing w:val="46"/>
        </w:rPr>
        <w:t xml:space="preserve"> </w:t>
      </w:r>
      <w:r>
        <w:t>may</w:t>
      </w:r>
      <w:r>
        <w:rPr>
          <w:spacing w:val="46"/>
        </w:rPr>
        <w:t xml:space="preserve"> </w:t>
      </w:r>
      <w:r>
        <w:t>choose</w:t>
      </w:r>
      <w:r>
        <w:rPr>
          <w:spacing w:val="46"/>
        </w:rPr>
        <w:t xml:space="preserve"> </w:t>
      </w:r>
      <w:r>
        <w:t>an</w:t>
      </w:r>
      <w:r>
        <w:rPr>
          <w:spacing w:val="47"/>
        </w:rPr>
        <w:t xml:space="preserve"> </w:t>
      </w:r>
      <w:r>
        <w:t>additional</w:t>
      </w:r>
      <w:r>
        <w:rPr>
          <w:spacing w:val="46"/>
        </w:rPr>
        <w:t xml:space="preserve"> </w:t>
      </w:r>
      <w:r>
        <w:t>$12,500,</w:t>
      </w:r>
      <w:r>
        <w:rPr>
          <w:spacing w:val="46"/>
        </w:rPr>
        <w:t xml:space="preserve"> </w:t>
      </w:r>
      <w:r>
        <w:t>$25,000,</w:t>
      </w:r>
      <w:r>
        <w:rPr>
          <w:spacing w:val="46"/>
        </w:rPr>
        <w:t xml:space="preserve"> </w:t>
      </w:r>
      <w:r>
        <w:t>$50,000,</w:t>
      </w:r>
      <w:r>
        <w:rPr>
          <w:spacing w:val="46"/>
        </w:rPr>
        <w:t xml:space="preserve"> </w:t>
      </w:r>
      <w:r>
        <w:t>$75,000,</w:t>
      </w:r>
      <w:r>
        <w:rPr>
          <w:spacing w:val="47"/>
        </w:rPr>
        <w:t xml:space="preserve"> </w:t>
      </w:r>
      <w:r>
        <w:rPr>
          <w:spacing w:val="-2"/>
        </w:rPr>
        <w:t>$100,000,</w:t>
      </w:r>
    </w:p>
    <w:p w14:paraId="15F900D6" w14:textId="77777777" w:rsidR="000A1D89" w:rsidRDefault="00591368">
      <w:pPr>
        <w:pStyle w:val="BodyText"/>
        <w:spacing w:before="7"/>
        <w:ind w:left="460"/>
      </w:pPr>
      <w:r>
        <w:t xml:space="preserve">$150,000 or $200,000 of </w:t>
      </w:r>
      <w:r>
        <w:rPr>
          <w:spacing w:val="-2"/>
        </w:rPr>
        <w:t>coverage.</w:t>
      </w:r>
    </w:p>
    <w:p w14:paraId="0CA1C047" w14:textId="77777777" w:rsidR="000A1D89" w:rsidRDefault="000A1D89">
      <w:pPr>
        <w:pStyle w:val="BodyText"/>
        <w:spacing w:before="5"/>
      </w:pPr>
    </w:p>
    <w:p w14:paraId="345A0F8D" w14:textId="77777777" w:rsidR="000A1D89" w:rsidRDefault="00591368">
      <w:pPr>
        <w:pStyle w:val="BodyText"/>
        <w:spacing w:line="242" w:lineRule="auto"/>
        <w:ind w:left="460" w:right="154"/>
        <w:jc w:val="both"/>
      </w:pPr>
      <w:r>
        <w:t>For subsequent purchase of additional coverage, the full-time employee will be required to complete a health statement.</w:t>
      </w:r>
      <w:r>
        <w:rPr>
          <w:spacing w:val="40"/>
        </w:rPr>
        <w:t xml:space="preserve"> </w:t>
      </w:r>
      <w:r>
        <w:t>The insurance company will review the health information and reserves the right to accept or reject the applicant.</w:t>
      </w:r>
      <w:r>
        <w:rPr>
          <w:spacing w:val="40"/>
        </w:rPr>
        <w:t xml:space="preserve"> </w:t>
      </w:r>
      <w:r>
        <w:t>If the application is accepted by the insurance</w:t>
      </w:r>
      <w:r>
        <w:rPr>
          <w:spacing w:val="-6"/>
        </w:rPr>
        <w:t xml:space="preserve"> </w:t>
      </w:r>
      <w:r>
        <w:t>company,</w:t>
      </w:r>
      <w:r>
        <w:rPr>
          <w:spacing w:val="-6"/>
        </w:rPr>
        <w:t xml:space="preserve"> </w:t>
      </w:r>
      <w:r>
        <w:t>coverage</w:t>
      </w:r>
      <w:r>
        <w:rPr>
          <w:spacing w:val="-6"/>
        </w:rPr>
        <w:t xml:space="preserve"> </w:t>
      </w:r>
      <w:r>
        <w:t>will</w:t>
      </w:r>
      <w:r>
        <w:rPr>
          <w:spacing w:val="-6"/>
        </w:rPr>
        <w:t xml:space="preserve"> </w:t>
      </w:r>
      <w:r>
        <w:t>be</w:t>
      </w:r>
      <w:r>
        <w:rPr>
          <w:spacing w:val="-6"/>
        </w:rPr>
        <w:t xml:space="preserve"> </w:t>
      </w:r>
      <w:r>
        <w:t>effective</w:t>
      </w:r>
      <w:r>
        <w:rPr>
          <w:spacing w:val="-6"/>
        </w:rPr>
        <w:t xml:space="preserve"> </w:t>
      </w:r>
      <w:r>
        <w:t>on</w:t>
      </w:r>
      <w:r>
        <w:rPr>
          <w:spacing w:val="-6"/>
        </w:rPr>
        <w:t xml:space="preserve"> </w:t>
      </w:r>
      <w:r>
        <w:t>the</w:t>
      </w:r>
      <w:r>
        <w:rPr>
          <w:spacing w:val="-6"/>
        </w:rPr>
        <w:t xml:space="preserve"> </w:t>
      </w:r>
      <w:r>
        <w:t>first</w:t>
      </w:r>
      <w:r>
        <w:rPr>
          <w:spacing w:val="-6"/>
        </w:rPr>
        <w:t xml:space="preserve"> </w:t>
      </w:r>
      <w:r>
        <w:t>of</w:t>
      </w:r>
      <w:r>
        <w:rPr>
          <w:spacing w:val="-6"/>
        </w:rPr>
        <w:t xml:space="preserve"> </w:t>
      </w:r>
      <w:r>
        <w:t>the</w:t>
      </w:r>
      <w:r>
        <w:rPr>
          <w:spacing w:val="-6"/>
        </w:rPr>
        <w:t xml:space="preserve"> </w:t>
      </w:r>
      <w:r>
        <w:t>month</w:t>
      </w:r>
      <w:r>
        <w:rPr>
          <w:spacing w:val="-6"/>
        </w:rPr>
        <w:t xml:space="preserve"> </w:t>
      </w:r>
      <w:r>
        <w:t>following</w:t>
      </w:r>
      <w:r>
        <w:rPr>
          <w:spacing w:val="-6"/>
        </w:rPr>
        <w:t xml:space="preserve"> </w:t>
      </w:r>
      <w:r>
        <w:t>approval</w:t>
      </w:r>
      <w:r>
        <w:rPr>
          <w:spacing w:val="-6"/>
        </w:rPr>
        <w:t xml:space="preserve"> </w:t>
      </w:r>
      <w:r>
        <w:t>of the application for coverage.</w:t>
      </w:r>
    </w:p>
    <w:p w14:paraId="7E13710E" w14:textId="77777777" w:rsidR="000A1D89" w:rsidRDefault="000A1D89">
      <w:pPr>
        <w:pStyle w:val="BodyText"/>
        <w:spacing w:before="6"/>
      </w:pPr>
    </w:p>
    <w:p w14:paraId="4AE52850" w14:textId="77777777" w:rsidR="000A1D89" w:rsidRDefault="00591368">
      <w:pPr>
        <w:pStyle w:val="BodyText"/>
        <w:spacing w:line="242" w:lineRule="auto"/>
        <w:ind w:left="460" w:right="154"/>
        <w:jc w:val="both"/>
      </w:pPr>
      <w:r>
        <w:t>The</w:t>
      </w:r>
      <w:r>
        <w:rPr>
          <w:spacing w:val="-4"/>
        </w:rPr>
        <w:t xml:space="preserve"> </w:t>
      </w:r>
      <w:r>
        <w:t>cost</w:t>
      </w:r>
      <w:r>
        <w:rPr>
          <w:spacing w:val="-4"/>
        </w:rPr>
        <w:t xml:space="preserve"> </w:t>
      </w:r>
      <w:r>
        <w:t>of</w:t>
      </w:r>
      <w:r>
        <w:rPr>
          <w:spacing w:val="-4"/>
        </w:rPr>
        <w:t xml:space="preserve"> </w:t>
      </w:r>
      <w:r>
        <w:t>the</w:t>
      </w:r>
      <w:r>
        <w:rPr>
          <w:spacing w:val="-4"/>
        </w:rPr>
        <w:t xml:space="preserve"> </w:t>
      </w:r>
      <w:r>
        <w:t>life</w:t>
      </w:r>
      <w:r>
        <w:rPr>
          <w:spacing w:val="-4"/>
        </w:rPr>
        <w:t xml:space="preserve"> </w:t>
      </w:r>
      <w:r>
        <w:t>insurance</w:t>
      </w:r>
      <w:r>
        <w:rPr>
          <w:spacing w:val="-4"/>
        </w:rPr>
        <w:t xml:space="preserve"> </w:t>
      </w:r>
      <w:r>
        <w:t>will</w:t>
      </w:r>
      <w:r>
        <w:rPr>
          <w:spacing w:val="-4"/>
        </w:rPr>
        <w:t xml:space="preserve"> </w:t>
      </w:r>
      <w:r>
        <w:t>be</w:t>
      </w:r>
      <w:r>
        <w:rPr>
          <w:spacing w:val="-4"/>
        </w:rPr>
        <w:t xml:space="preserve"> </w:t>
      </w:r>
      <w:r>
        <w:t>based</w:t>
      </w:r>
      <w:r>
        <w:rPr>
          <w:spacing w:val="-4"/>
        </w:rPr>
        <w:t xml:space="preserve"> </w:t>
      </w:r>
      <w:r>
        <w:t>upon</w:t>
      </w:r>
      <w:r>
        <w:rPr>
          <w:spacing w:val="-4"/>
        </w:rPr>
        <w:t xml:space="preserve"> </w:t>
      </w:r>
      <w:r>
        <w:t>the</w:t>
      </w:r>
      <w:r>
        <w:rPr>
          <w:spacing w:val="-4"/>
        </w:rPr>
        <w:t xml:space="preserve"> </w:t>
      </w:r>
      <w:r>
        <w:t>attained</w:t>
      </w:r>
      <w:r>
        <w:rPr>
          <w:spacing w:val="-4"/>
        </w:rPr>
        <w:t xml:space="preserve"> </w:t>
      </w:r>
      <w:r>
        <w:t>age</w:t>
      </w:r>
      <w:r>
        <w:rPr>
          <w:spacing w:val="-4"/>
        </w:rPr>
        <w:t xml:space="preserve"> </w:t>
      </w:r>
      <w:r>
        <w:t>of</w:t>
      </w:r>
      <w:r>
        <w:rPr>
          <w:spacing w:val="-4"/>
        </w:rPr>
        <w:t xml:space="preserve"> </w:t>
      </w:r>
      <w:r>
        <w:t>the</w:t>
      </w:r>
      <w:r>
        <w:rPr>
          <w:spacing w:val="-4"/>
        </w:rPr>
        <w:t xml:space="preserve"> </w:t>
      </w:r>
      <w:r>
        <w:t>applicant</w:t>
      </w:r>
      <w:r>
        <w:rPr>
          <w:spacing w:val="-4"/>
        </w:rPr>
        <w:t xml:space="preserve"> </w:t>
      </w:r>
      <w:r>
        <w:t>on</w:t>
      </w:r>
      <w:r>
        <w:rPr>
          <w:spacing w:val="-4"/>
        </w:rPr>
        <w:t xml:space="preserve"> </w:t>
      </w:r>
      <w:r>
        <w:t>the</w:t>
      </w:r>
      <w:r>
        <w:rPr>
          <w:spacing w:val="-4"/>
        </w:rPr>
        <w:t xml:space="preserve"> </w:t>
      </w:r>
      <w:r>
        <w:t>dates of</w:t>
      </w:r>
      <w:r>
        <w:rPr>
          <w:spacing w:val="-9"/>
        </w:rPr>
        <w:t xml:space="preserve"> </w:t>
      </w:r>
      <w:r>
        <w:t>application.</w:t>
      </w:r>
      <w:r>
        <w:rPr>
          <w:spacing w:val="40"/>
        </w:rPr>
        <w:t xml:space="preserve"> </w:t>
      </w:r>
      <w:r>
        <w:t>Coverage</w:t>
      </w:r>
      <w:r>
        <w:rPr>
          <w:spacing w:val="-9"/>
        </w:rPr>
        <w:t xml:space="preserve"> </w:t>
      </w:r>
      <w:r>
        <w:t>will</w:t>
      </w:r>
      <w:r>
        <w:rPr>
          <w:spacing w:val="-9"/>
        </w:rPr>
        <w:t xml:space="preserve"> </w:t>
      </w:r>
      <w:r>
        <w:t>be</w:t>
      </w:r>
      <w:r>
        <w:rPr>
          <w:spacing w:val="-9"/>
        </w:rPr>
        <w:t xml:space="preserve"> </w:t>
      </w:r>
      <w:r>
        <w:t>continued</w:t>
      </w:r>
      <w:r>
        <w:rPr>
          <w:spacing w:val="-9"/>
        </w:rPr>
        <w:t xml:space="preserve"> </w:t>
      </w:r>
      <w:r>
        <w:t>on</w:t>
      </w:r>
      <w:r>
        <w:rPr>
          <w:spacing w:val="-9"/>
        </w:rPr>
        <w:t xml:space="preserve"> </w:t>
      </w:r>
      <w:r>
        <w:t>a</w:t>
      </w:r>
      <w:r>
        <w:rPr>
          <w:spacing w:val="-9"/>
        </w:rPr>
        <w:t xml:space="preserve"> </w:t>
      </w:r>
      <w:r>
        <w:t>year-to-year</w:t>
      </w:r>
      <w:r>
        <w:rPr>
          <w:spacing w:val="-9"/>
        </w:rPr>
        <w:t xml:space="preserve"> </w:t>
      </w:r>
      <w:r>
        <w:t>basis</w:t>
      </w:r>
      <w:r>
        <w:rPr>
          <w:spacing w:val="-9"/>
        </w:rPr>
        <w:t xml:space="preserve"> </w:t>
      </w:r>
      <w:r>
        <w:t>unless</w:t>
      </w:r>
      <w:r>
        <w:rPr>
          <w:spacing w:val="-9"/>
        </w:rPr>
        <w:t xml:space="preserve"> </w:t>
      </w:r>
      <w:r>
        <w:t>the</w:t>
      </w:r>
      <w:r>
        <w:rPr>
          <w:spacing w:val="-9"/>
        </w:rPr>
        <w:t xml:space="preserve"> </w:t>
      </w:r>
      <w:r>
        <w:t>individual</w:t>
      </w:r>
      <w:r>
        <w:rPr>
          <w:spacing w:val="-9"/>
        </w:rPr>
        <w:t xml:space="preserve"> </w:t>
      </w:r>
      <w:r>
        <w:t>elects to terminate coverage on any monthly premium due date.</w:t>
      </w:r>
      <w:r>
        <w:rPr>
          <w:spacing w:val="40"/>
        </w:rPr>
        <w:t xml:space="preserve"> </w:t>
      </w:r>
      <w:r>
        <w:t>The cost in future years will be based upon the attained age of the individual on each September 1.</w:t>
      </w:r>
    </w:p>
    <w:p w14:paraId="7FC2CFFE" w14:textId="77777777" w:rsidR="00D9615F" w:rsidRDefault="00D9615F">
      <w:pPr>
        <w:pStyle w:val="BodyText"/>
        <w:spacing w:before="63" w:line="242" w:lineRule="auto"/>
        <w:ind w:left="460" w:right="155"/>
        <w:jc w:val="both"/>
      </w:pPr>
    </w:p>
    <w:p w14:paraId="75AD29C3" w14:textId="448D675A" w:rsidR="000A1D89" w:rsidRDefault="00591368">
      <w:pPr>
        <w:pStyle w:val="BodyText"/>
        <w:spacing w:before="63" w:line="242" w:lineRule="auto"/>
        <w:ind w:left="460" w:right="155"/>
        <w:jc w:val="both"/>
      </w:pPr>
      <w:r>
        <w:t>In the event of termination of employment of the employee, the employee may convert the voluntary term life insurance on the same basis as the basic group insurance plan</w:t>
      </w:r>
      <w:r w:rsidR="00CB2984">
        <w:t xml:space="preserve"> if conversion is permitted under the governing plan. The terms and conditions of any voluntary life insurance policy the District may offer to employees are subject to change in the District’s sole discretion</w:t>
      </w:r>
      <w:r>
        <w:t>.</w:t>
      </w:r>
    </w:p>
    <w:p w14:paraId="0F28144E" w14:textId="77777777" w:rsidR="000A1D89" w:rsidRDefault="000A1D89">
      <w:pPr>
        <w:pStyle w:val="BodyText"/>
        <w:spacing w:before="7"/>
        <w:rPr>
          <w:sz w:val="21"/>
        </w:rPr>
      </w:pPr>
    </w:p>
    <w:p w14:paraId="0F9FAE8F" w14:textId="77777777" w:rsidR="000A1D89" w:rsidRDefault="00591368">
      <w:pPr>
        <w:pStyle w:val="ListParagraph"/>
        <w:numPr>
          <w:ilvl w:val="0"/>
          <w:numId w:val="1"/>
        </w:numPr>
        <w:tabs>
          <w:tab w:val="left" w:pos="460"/>
        </w:tabs>
        <w:rPr>
          <w:sz w:val="24"/>
        </w:rPr>
      </w:pPr>
      <w:r>
        <w:rPr>
          <w:sz w:val="24"/>
        </w:rPr>
        <w:t>Long-Term</w:t>
      </w:r>
      <w:r>
        <w:rPr>
          <w:spacing w:val="-3"/>
          <w:sz w:val="24"/>
        </w:rPr>
        <w:t xml:space="preserve"> </w:t>
      </w:r>
      <w:r>
        <w:rPr>
          <w:sz w:val="24"/>
        </w:rPr>
        <w:t>Disability</w:t>
      </w:r>
      <w:r>
        <w:rPr>
          <w:spacing w:val="-1"/>
          <w:sz w:val="24"/>
        </w:rPr>
        <w:t xml:space="preserve"> </w:t>
      </w:r>
      <w:r>
        <w:rPr>
          <w:spacing w:val="-2"/>
          <w:sz w:val="24"/>
        </w:rPr>
        <w:t>Program.</w:t>
      </w:r>
    </w:p>
    <w:p w14:paraId="7BF85C97" w14:textId="77777777" w:rsidR="000A1D89" w:rsidRDefault="000A1D89">
      <w:pPr>
        <w:pStyle w:val="BodyText"/>
        <w:spacing w:before="8"/>
        <w:rPr>
          <w:sz w:val="20"/>
        </w:rPr>
      </w:pPr>
    </w:p>
    <w:p w14:paraId="0205195A" w14:textId="77777777" w:rsidR="000A1D89" w:rsidRDefault="00591368">
      <w:pPr>
        <w:pStyle w:val="BodyText"/>
        <w:spacing w:line="242" w:lineRule="auto"/>
        <w:ind w:left="460" w:right="154"/>
        <w:jc w:val="both"/>
      </w:pPr>
      <w:r>
        <w:t>The District shall provide long-term disability benefits for employees incurring long illness. The benefit begins on the 91st calendar day following the date of disability.</w:t>
      </w:r>
      <w:r>
        <w:rPr>
          <w:spacing w:val="40"/>
        </w:rPr>
        <w:t xml:space="preserve"> </w:t>
      </w:r>
      <w:r>
        <w:t>The program includes all full-time employees with 30 days of employment.</w:t>
      </w:r>
      <w:r>
        <w:rPr>
          <w:spacing w:val="40"/>
        </w:rPr>
        <w:t xml:space="preserve"> </w:t>
      </w:r>
      <w:r>
        <w:t xml:space="preserve">The plan will be coordinated </w:t>
      </w:r>
      <w:r>
        <w:lastRenderedPageBreak/>
        <w:t>with other benefits the employee may receive.</w:t>
      </w:r>
    </w:p>
    <w:p w14:paraId="18AA34FD" w14:textId="77777777" w:rsidR="000A1D89" w:rsidRDefault="000A1D89">
      <w:pPr>
        <w:pStyle w:val="BodyText"/>
        <w:spacing w:before="6"/>
      </w:pPr>
    </w:p>
    <w:p w14:paraId="54BF9698" w14:textId="77777777" w:rsidR="000A1D89" w:rsidRDefault="00591368">
      <w:pPr>
        <w:pStyle w:val="BodyText"/>
        <w:spacing w:line="242" w:lineRule="auto"/>
        <w:ind w:left="460" w:right="154"/>
        <w:jc w:val="both"/>
      </w:pPr>
      <w:r>
        <w:t>For those employees who become disabled the amount of Social Security benefits to be coordinated with the Monthly Indemnity Benefit provided under the Long-Term Disability Plan</w:t>
      </w:r>
      <w:r>
        <w:rPr>
          <w:spacing w:val="-12"/>
        </w:rPr>
        <w:t xml:space="preserve"> </w:t>
      </w:r>
      <w:r>
        <w:t>shall</w:t>
      </w:r>
      <w:r>
        <w:rPr>
          <w:spacing w:val="-12"/>
        </w:rPr>
        <w:t xml:space="preserve"> </w:t>
      </w:r>
      <w:r>
        <w:t>be</w:t>
      </w:r>
      <w:r>
        <w:rPr>
          <w:spacing w:val="-12"/>
        </w:rPr>
        <w:t xml:space="preserve"> </w:t>
      </w:r>
      <w:r>
        <w:t>based</w:t>
      </w:r>
      <w:r>
        <w:rPr>
          <w:spacing w:val="-12"/>
        </w:rPr>
        <w:t xml:space="preserve"> </w:t>
      </w:r>
      <w:r>
        <w:t>upon</w:t>
      </w:r>
      <w:r>
        <w:rPr>
          <w:spacing w:val="-12"/>
        </w:rPr>
        <w:t xml:space="preserve"> </w:t>
      </w:r>
      <w:r>
        <w:t>the</w:t>
      </w:r>
      <w:r>
        <w:rPr>
          <w:spacing w:val="-12"/>
        </w:rPr>
        <w:t xml:space="preserve"> </w:t>
      </w:r>
      <w:r>
        <w:t>Social</w:t>
      </w:r>
      <w:r>
        <w:rPr>
          <w:spacing w:val="-12"/>
        </w:rPr>
        <w:t xml:space="preserve"> </w:t>
      </w:r>
      <w:r>
        <w:t>Security</w:t>
      </w:r>
      <w:r>
        <w:rPr>
          <w:spacing w:val="-12"/>
        </w:rPr>
        <w:t xml:space="preserve"> </w:t>
      </w:r>
      <w:r>
        <w:t>benefit</w:t>
      </w:r>
      <w:r>
        <w:rPr>
          <w:spacing w:val="-12"/>
        </w:rPr>
        <w:t xml:space="preserve"> </w:t>
      </w:r>
      <w:r>
        <w:t>in</w:t>
      </w:r>
      <w:r>
        <w:rPr>
          <w:spacing w:val="-12"/>
        </w:rPr>
        <w:t xml:space="preserve"> </w:t>
      </w:r>
      <w:r>
        <w:t>effect</w:t>
      </w:r>
      <w:r>
        <w:rPr>
          <w:spacing w:val="-12"/>
        </w:rPr>
        <w:t xml:space="preserve"> </w:t>
      </w:r>
      <w:r>
        <w:t>on</w:t>
      </w:r>
      <w:r>
        <w:rPr>
          <w:spacing w:val="-12"/>
        </w:rPr>
        <w:t xml:space="preserve"> </w:t>
      </w:r>
      <w:r>
        <w:t>the</w:t>
      </w:r>
      <w:r>
        <w:rPr>
          <w:spacing w:val="-12"/>
        </w:rPr>
        <w:t xml:space="preserve"> </w:t>
      </w:r>
      <w:r>
        <w:t>date</w:t>
      </w:r>
      <w:r>
        <w:rPr>
          <w:spacing w:val="-12"/>
        </w:rPr>
        <w:t xml:space="preserve"> </w:t>
      </w:r>
      <w:r>
        <w:t>of</w:t>
      </w:r>
      <w:r>
        <w:rPr>
          <w:spacing w:val="-12"/>
        </w:rPr>
        <w:t xml:space="preserve"> </w:t>
      </w:r>
      <w:r>
        <w:t>the</w:t>
      </w:r>
      <w:r>
        <w:rPr>
          <w:spacing w:val="-12"/>
        </w:rPr>
        <w:t xml:space="preserve"> </w:t>
      </w:r>
      <w:r>
        <w:t>initial</w:t>
      </w:r>
      <w:r>
        <w:rPr>
          <w:spacing w:val="-12"/>
        </w:rPr>
        <w:t xml:space="preserve"> </w:t>
      </w:r>
      <w:r>
        <w:t xml:space="preserve">disability </w:t>
      </w:r>
      <w:r>
        <w:rPr>
          <w:spacing w:val="-2"/>
        </w:rPr>
        <w:t>award.</w:t>
      </w:r>
    </w:p>
    <w:p w14:paraId="5501170A" w14:textId="77777777" w:rsidR="000A1D89" w:rsidRDefault="000A1D89">
      <w:pPr>
        <w:pStyle w:val="BodyText"/>
        <w:spacing w:before="5"/>
      </w:pPr>
    </w:p>
    <w:p w14:paraId="25DDC1F6" w14:textId="77777777" w:rsidR="000A1D89" w:rsidRDefault="00591368">
      <w:pPr>
        <w:pStyle w:val="BodyText"/>
        <w:spacing w:before="1" w:line="242" w:lineRule="auto"/>
        <w:ind w:left="460" w:right="154"/>
        <w:jc w:val="both"/>
      </w:pPr>
      <w:r>
        <w:t>Any subsequent changes in the Social Security Law which result in an increase in Social Security</w:t>
      </w:r>
      <w:r>
        <w:rPr>
          <w:spacing w:val="-1"/>
        </w:rPr>
        <w:t xml:space="preserve"> </w:t>
      </w:r>
      <w:r>
        <w:t>benefits</w:t>
      </w:r>
      <w:r>
        <w:rPr>
          <w:spacing w:val="-1"/>
        </w:rPr>
        <w:t xml:space="preserve"> </w:t>
      </w:r>
      <w:r>
        <w:t>shall</w:t>
      </w:r>
      <w:r>
        <w:rPr>
          <w:spacing w:val="-1"/>
        </w:rPr>
        <w:t xml:space="preserve"> </w:t>
      </w:r>
      <w:r>
        <w:t>not</w:t>
      </w:r>
      <w:r>
        <w:rPr>
          <w:spacing w:val="-1"/>
        </w:rPr>
        <w:t xml:space="preserve"> </w:t>
      </w:r>
      <w:r>
        <w:t>be</w:t>
      </w:r>
      <w:r>
        <w:rPr>
          <w:spacing w:val="-1"/>
        </w:rPr>
        <w:t xml:space="preserve"> </w:t>
      </w:r>
      <w:r>
        <w:t>used</w:t>
      </w:r>
      <w:r>
        <w:rPr>
          <w:spacing w:val="-1"/>
        </w:rPr>
        <w:t xml:space="preserve"> </w:t>
      </w:r>
      <w:r>
        <w:t>to</w:t>
      </w:r>
      <w:r>
        <w:rPr>
          <w:spacing w:val="-1"/>
        </w:rPr>
        <w:t xml:space="preserve"> </w:t>
      </w:r>
      <w:r>
        <w:t>reduce</w:t>
      </w:r>
      <w:r>
        <w:rPr>
          <w:spacing w:val="-1"/>
        </w:rPr>
        <w:t xml:space="preserve"> </w:t>
      </w:r>
      <w:r>
        <w:t>the</w:t>
      </w:r>
      <w:r>
        <w:rPr>
          <w:spacing w:val="-1"/>
        </w:rPr>
        <w:t xml:space="preserve"> </w:t>
      </w:r>
      <w:r>
        <w:t>amount</w:t>
      </w:r>
      <w:r>
        <w:rPr>
          <w:spacing w:val="-1"/>
        </w:rPr>
        <w:t xml:space="preserve"> </w:t>
      </w:r>
      <w:r>
        <w:t>of</w:t>
      </w:r>
      <w:r>
        <w:rPr>
          <w:spacing w:val="-1"/>
        </w:rPr>
        <w:t xml:space="preserve"> </w:t>
      </w:r>
      <w:r>
        <w:t>Monthly</w:t>
      </w:r>
      <w:r>
        <w:rPr>
          <w:spacing w:val="-1"/>
        </w:rPr>
        <w:t xml:space="preserve"> </w:t>
      </w:r>
      <w:r>
        <w:t>Indemnity</w:t>
      </w:r>
      <w:r>
        <w:rPr>
          <w:spacing w:val="-1"/>
        </w:rPr>
        <w:t xml:space="preserve"> </w:t>
      </w:r>
      <w:r>
        <w:t>Benefit</w:t>
      </w:r>
      <w:r>
        <w:rPr>
          <w:spacing w:val="-1"/>
        </w:rPr>
        <w:t xml:space="preserve"> </w:t>
      </w:r>
      <w:r>
        <w:t>under the Long-Term Disability Plan.</w:t>
      </w:r>
    </w:p>
    <w:p w14:paraId="4766C05A" w14:textId="77777777" w:rsidR="000A1D89" w:rsidRDefault="000A1D89">
      <w:pPr>
        <w:pStyle w:val="BodyText"/>
        <w:spacing w:before="1"/>
      </w:pPr>
    </w:p>
    <w:p w14:paraId="4BEE0932" w14:textId="77777777" w:rsidR="000A1D89" w:rsidRDefault="00591368">
      <w:pPr>
        <w:pStyle w:val="BodyText"/>
        <w:spacing w:line="244" w:lineRule="auto"/>
        <w:ind w:left="460" w:right="154"/>
        <w:jc w:val="both"/>
      </w:pPr>
      <w:r>
        <w:t>Any</w:t>
      </w:r>
      <w:r>
        <w:rPr>
          <w:spacing w:val="-7"/>
        </w:rPr>
        <w:t xml:space="preserve"> </w:t>
      </w:r>
      <w:r>
        <w:t>change</w:t>
      </w:r>
      <w:r>
        <w:rPr>
          <w:spacing w:val="-7"/>
        </w:rPr>
        <w:t xml:space="preserve"> </w:t>
      </w:r>
      <w:r>
        <w:t>in</w:t>
      </w:r>
      <w:r>
        <w:rPr>
          <w:spacing w:val="-7"/>
        </w:rPr>
        <w:t xml:space="preserve"> </w:t>
      </w:r>
      <w:r>
        <w:t>dependent</w:t>
      </w:r>
      <w:r>
        <w:rPr>
          <w:spacing w:val="-7"/>
        </w:rPr>
        <w:t xml:space="preserve"> </w:t>
      </w:r>
      <w:r>
        <w:t>status</w:t>
      </w:r>
      <w:r>
        <w:rPr>
          <w:spacing w:val="-7"/>
        </w:rPr>
        <w:t xml:space="preserve"> </w:t>
      </w:r>
      <w:r>
        <w:t>after</w:t>
      </w:r>
      <w:r>
        <w:rPr>
          <w:spacing w:val="-7"/>
        </w:rPr>
        <w:t xml:space="preserve"> </w:t>
      </w:r>
      <w:r>
        <w:t>the</w:t>
      </w:r>
      <w:r>
        <w:rPr>
          <w:spacing w:val="-7"/>
        </w:rPr>
        <w:t xml:space="preserve"> </w:t>
      </w:r>
      <w:r>
        <w:t>date</w:t>
      </w:r>
      <w:r>
        <w:rPr>
          <w:spacing w:val="-7"/>
        </w:rPr>
        <w:t xml:space="preserve"> </w:t>
      </w:r>
      <w:r>
        <w:t>of</w:t>
      </w:r>
      <w:r>
        <w:rPr>
          <w:spacing w:val="-7"/>
        </w:rPr>
        <w:t xml:space="preserve"> </w:t>
      </w:r>
      <w:r>
        <w:t>the</w:t>
      </w:r>
      <w:r>
        <w:rPr>
          <w:spacing w:val="-7"/>
        </w:rPr>
        <w:t xml:space="preserve"> </w:t>
      </w:r>
      <w:r>
        <w:t>initial</w:t>
      </w:r>
      <w:r>
        <w:rPr>
          <w:spacing w:val="-7"/>
        </w:rPr>
        <w:t xml:space="preserve"> </w:t>
      </w:r>
      <w:r>
        <w:t>disability</w:t>
      </w:r>
      <w:r>
        <w:rPr>
          <w:spacing w:val="-7"/>
        </w:rPr>
        <w:t xml:space="preserve"> </w:t>
      </w:r>
      <w:r>
        <w:t>award</w:t>
      </w:r>
      <w:r>
        <w:rPr>
          <w:spacing w:val="-7"/>
        </w:rPr>
        <w:t xml:space="preserve"> </w:t>
      </w:r>
      <w:r>
        <w:t>will</w:t>
      </w:r>
      <w:r>
        <w:rPr>
          <w:spacing w:val="-7"/>
        </w:rPr>
        <w:t xml:space="preserve"> </w:t>
      </w:r>
      <w:r>
        <w:t>be</w:t>
      </w:r>
      <w:r>
        <w:rPr>
          <w:spacing w:val="-7"/>
        </w:rPr>
        <w:t xml:space="preserve"> </w:t>
      </w:r>
      <w:r>
        <w:t>considered in the computation of Social Security benefits payable, and the Monthly Indemnity Benefit payable under the Long-Term Disability Plan will be adjusted accordingly.</w:t>
      </w:r>
    </w:p>
    <w:p w14:paraId="05E3AE77" w14:textId="77777777" w:rsidR="000A1D89" w:rsidRDefault="000A1D89">
      <w:pPr>
        <w:pStyle w:val="BodyText"/>
        <w:spacing w:before="9"/>
        <w:rPr>
          <w:sz w:val="23"/>
        </w:rPr>
      </w:pPr>
    </w:p>
    <w:p w14:paraId="0AA8C2E8" w14:textId="77777777" w:rsidR="000A1D89" w:rsidRDefault="00591368">
      <w:pPr>
        <w:pStyle w:val="BodyText"/>
        <w:spacing w:before="1" w:line="244" w:lineRule="auto"/>
        <w:ind w:left="460" w:right="154"/>
        <w:jc w:val="both"/>
      </w:pPr>
      <w:r>
        <w:t>Employees who are disabled are allowed to continue participation in the Board of Education group hospitalization, surgical and major medical program for three months following the expiration of sick leave at Board of Education expense.</w:t>
      </w:r>
    </w:p>
    <w:p w14:paraId="0749F030" w14:textId="77777777" w:rsidR="000A1D89" w:rsidRDefault="000A1D89">
      <w:pPr>
        <w:pStyle w:val="BodyText"/>
        <w:spacing w:before="3"/>
        <w:rPr>
          <w:sz w:val="21"/>
        </w:rPr>
      </w:pPr>
    </w:p>
    <w:p w14:paraId="3A9013DD" w14:textId="77777777" w:rsidR="000A1D89" w:rsidRDefault="00591368">
      <w:pPr>
        <w:pStyle w:val="ListParagraph"/>
        <w:numPr>
          <w:ilvl w:val="0"/>
          <w:numId w:val="1"/>
        </w:numPr>
        <w:tabs>
          <w:tab w:val="left" w:pos="460"/>
        </w:tabs>
        <w:rPr>
          <w:sz w:val="24"/>
        </w:rPr>
      </w:pPr>
      <w:r>
        <w:rPr>
          <w:sz w:val="24"/>
        </w:rPr>
        <w:t>Flexible</w:t>
      </w:r>
      <w:r>
        <w:rPr>
          <w:spacing w:val="-15"/>
          <w:sz w:val="24"/>
        </w:rPr>
        <w:t xml:space="preserve"> </w:t>
      </w:r>
      <w:r>
        <w:rPr>
          <w:sz w:val="24"/>
        </w:rPr>
        <w:t>Benefit</w:t>
      </w:r>
      <w:r>
        <w:rPr>
          <w:spacing w:val="-15"/>
          <w:sz w:val="24"/>
        </w:rPr>
        <w:t xml:space="preserve"> </w:t>
      </w:r>
      <w:r>
        <w:rPr>
          <w:spacing w:val="-4"/>
          <w:sz w:val="24"/>
        </w:rPr>
        <w:t>Plan</w:t>
      </w:r>
    </w:p>
    <w:p w14:paraId="4456E87E" w14:textId="77777777" w:rsidR="000A1D89" w:rsidRDefault="000A1D89">
      <w:pPr>
        <w:pStyle w:val="BodyText"/>
        <w:spacing w:before="7"/>
        <w:rPr>
          <w:sz w:val="23"/>
        </w:rPr>
      </w:pPr>
    </w:p>
    <w:p w14:paraId="5521F021" w14:textId="77777777" w:rsidR="000A1D89" w:rsidRDefault="00591368">
      <w:pPr>
        <w:pStyle w:val="BodyText"/>
        <w:spacing w:line="244" w:lineRule="auto"/>
        <w:ind w:left="460" w:right="154"/>
        <w:jc w:val="both"/>
      </w:pPr>
      <w:r>
        <w:t>A full-time employee who elects to receive health and/or life insurance coverage which requires</w:t>
      </w:r>
      <w:r>
        <w:rPr>
          <w:spacing w:val="-2"/>
        </w:rPr>
        <w:t xml:space="preserve"> </w:t>
      </w:r>
      <w:r>
        <w:t>premiums</w:t>
      </w:r>
      <w:r>
        <w:rPr>
          <w:spacing w:val="-2"/>
        </w:rPr>
        <w:t xml:space="preserve"> </w:t>
      </w:r>
      <w:r>
        <w:t>to</w:t>
      </w:r>
      <w:r>
        <w:rPr>
          <w:spacing w:val="-2"/>
        </w:rPr>
        <w:t xml:space="preserve"> </w:t>
      </w:r>
      <w:r>
        <w:t>be</w:t>
      </w:r>
      <w:r>
        <w:rPr>
          <w:spacing w:val="-2"/>
        </w:rPr>
        <w:t xml:space="preserve"> </w:t>
      </w:r>
      <w:r>
        <w:t>paid</w:t>
      </w:r>
      <w:r>
        <w:rPr>
          <w:spacing w:val="-2"/>
        </w:rPr>
        <w:t xml:space="preserve"> </w:t>
      </w:r>
      <w:r>
        <w:t>by</w:t>
      </w:r>
      <w:r>
        <w:rPr>
          <w:spacing w:val="-2"/>
        </w:rPr>
        <w:t xml:space="preserve"> </w:t>
      </w:r>
      <w:r>
        <w:t>the</w:t>
      </w:r>
      <w:r>
        <w:rPr>
          <w:spacing w:val="-2"/>
        </w:rPr>
        <w:t xml:space="preserve"> </w:t>
      </w:r>
      <w:r>
        <w:t>employee</w:t>
      </w:r>
      <w:r>
        <w:rPr>
          <w:spacing w:val="-2"/>
        </w:rPr>
        <w:t xml:space="preserve"> </w:t>
      </w:r>
      <w:r>
        <w:t>shall</w:t>
      </w:r>
      <w:r>
        <w:rPr>
          <w:spacing w:val="-2"/>
        </w:rPr>
        <w:t xml:space="preserve"> </w:t>
      </w:r>
      <w:r>
        <w:t>pay</w:t>
      </w:r>
      <w:r>
        <w:rPr>
          <w:spacing w:val="-2"/>
        </w:rPr>
        <w:t xml:space="preserve"> </w:t>
      </w:r>
      <w:r>
        <w:t>any</w:t>
      </w:r>
      <w:r>
        <w:rPr>
          <w:spacing w:val="-2"/>
        </w:rPr>
        <w:t xml:space="preserve"> </w:t>
      </w:r>
      <w:r>
        <w:t>required</w:t>
      </w:r>
      <w:r>
        <w:rPr>
          <w:spacing w:val="-2"/>
        </w:rPr>
        <w:t xml:space="preserve"> </w:t>
      </w:r>
      <w:r>
        <w:t>premiums</w:t>
      </w:r>
      <w:r>
        <w:rPr>
          <w:spacing w:val="-2"/>
        </w:rPr>
        <w:t xml:space="preserve"> </w:t>
      </w:r>
      <w:r>
        <w:t>pursuant</w:t>
      </w:r>
      <w:r>
        <w:rPr>
          <w:spacing w:val="-2"/>
        </w:rPr>
        <w:t xml:space="preserve"> </w:t>
      </w:r>
      <w:r>
        <w:t>to</w:t>
      </w:r>
      <w:r>
        <w:rPr>
          <w:spacing w:val="-2"/>
        </w:rPr>
        <w:t xml:space="preserve"> </w:t>
      </w:r>
      <w:r>
        <w:t>a salary reduction agreement under the District's Flexible Benefit Plan in order for such premiums to be excluded from the employee's income and social security tax base and, accordingly, paid by the employee on a pre-tax basis.</w:t>
      </w:r>
      <w:r>
        <w:rPr>
          <w:spacing w:val="40"/>
        </w:rPr>
        <w:t xml:space="preserve"> </w:t>
      </w:r>
      <w:r>
        <w:t>Employees subject to the foregoing requirement shall execute any documents or agreements required by the District as Administrator</w:t>
      </w:r>
      <w:r>
        <w:rPr>
          <w:spacing w:val="-13"/>
        </w:rPr>
        <w:t xml:space="preserve"> </w:t>
      </w:r>
      <w:r>
        <w:t>of</w:t>
      </w:r>
      <w:r>
        <w:rPr>
          <w:spacing w:val="-13"/>
        </w:rPr>
        <w:t xml:space="preserve"> </w:t>
      </w:r>
      <w:r>
        <w:t>the</w:t>
      </w:r>
      <w:r>
        <w:rPr>
          <w:spacing w:val="-13"/>
        </w:rPr>
        <w:t xml:space="preserve"> </w:t>
      </w:r>
      <w:r>
        <w:t>Flexible</w:t>
      </w:r>
      <w:r>
        <w:rPr>
          <w:spacing w:val="-13"/>
        </w:rPr>
        <w:t xml:space="preserve"> </w:t>
      </w:r>
      <w:r>
        <w:t>Benefit</w:t>
      </w:r>
      <w:r>
        <w:rPr>
          <w:spacing w:val="-13"/>
        </w:rPr>
        <w:t xml:space="preserve"> </w:t>
      </w:r>
      <w:r>
        <w:t>Plan</w:t>
      </w:r>
      <w:r>
        <w:rPr>
          <w:spacing w:val="-13"/>
        </w:rPr>
        <w:t xml:space="preserve"> </w:t>
      </w:r>
      <w:r>
        <w:t>to</w:t>
      </w:r>
      <w:r>
        <w:rPr>
          <w:spacing w:val="-13"/>
        </w:rPr>
        <w:t xml:space="preserve"> </w:t>
      </w:r>
      <w:r>
        <w:t>effectuate</w:t>
      </w:r>
      <w:r>
        <w:rPr>
          <w:spacing w:val="-13"/>
        </w:rPr>
        <w:t xml:space="preserve"> </w:t>
      </w:r>
      <w:r>
        <w:t>the</w:t>
      </w:r>
      <w:r>
        <w:rPr>
          <w:spacing w:val="-13"/>
        </w:rPr>
        <w:t xml:space="preserve"> </w:t>
      </w:r>
      <w:r>
        <w:t>employee's</w:t>
      </w:r>
      <w:r>
        <w:rPr>
          <w:spacing w:val="-13"/>
        </w:rPr>
        <w:t xml:space="preserve"> </w:t>
      </w:r>
      <w:r>
        <w:t>election</w:t>
      </w:r>
      <w:r>
        <w:rPr>
          <w:spacing w:val="-13"/>
        </w:rPr>
        <w:t xml:space="preserve"> </w:t>
      </w:r>
      <w:r>
        <w:t>and</w:t>
      </w:r>
      <w:r>
        <w:rPr>
          <w:spacing w:val="-13"/>
        </w:rPr>
        <w:t xml:space="preserve"> </w:t>
      </w:r>
      <w:r>
        <w:t>agreement to pay his or her required premiums for group health and/or life insurance on a pre-tax basis under</w:t>
      </w:r>
      <w:r>
        <w:rPr>
          <w:spacing w:val="-4"/>
        </w:rPr>
        <w:t xml:space="preserve"> </w:t>
      </w:r>
      <w:r>
        <w:t>the</w:t>
      </w:r>
      <w:r>
        <w:rPr>
          <w:spacing w:val="-4"/>
        </w:rPr>
        <w:t xml:space="preserve"> </w:t>
      </w:r>
      <w:r>
        <w:t>Flexible</w:t>
      </w:r>
      <w:r>
        <w:rPr>
          <w:spacing w:val="-4"/>
        </w:rPr>
        <w:t xml:space="preserve"> </w:t>
      </w:r>
      <w:r>
        <w:t>Benefit</w:t>
      </w:r>
      <w:r>
        <w:rPr>
          <w:spacing w:val="-4"/>
        </w:rPr>
        <w:t xml:space="preserve"> </w:t>
      </w:r>
      <w:r>
        <w:t>Plan.</w:t>
      </w:r>
      <w:r>
        <w:rPr>
          <w:spacing w:val="40"/>
        </w:rPr>
        <w:t xml:space="preserve"> </w:t>
      </w:r>
      <w:r>
        <w:t>Any</w:t>
      </w:r>
      <w:r>
        <w:rPr>
          <w:spacing w:val="-4"/>
        </w:rPr>
        <w:t xml:space="preserve"> </w:t>
      </w:r>
      <w:r>
        <w:t>employee</w:t>
      </w:r>
      <w:r>
        <w:rPr>
          <w:spacing w:val="-4"/>
        </w:rPr>
        <w:t xml:space="preserve"> </w:t>
      </w:r>
      <w:r>
        <w:t>who</w:t>
      </w:r>
      <w:r>
        <w:rPr>
          <w:spacing w:val="-4"/>
        </w:rPr>
        <w:t xml:space="preserve"> </w:t>
      </w:r>
      <w:r>
        <w:t>fails</w:t>
      </w:r>
      <w:r>
        <w:rPr>
          <w:spacing w:val="-4"/>
        </w:rPr>
        <w:t xml:space="preserve"> </w:t>
      </w:r>
      <w:r>
        <w:t>to</w:t>
      </w:r>
      <w:r>
        <w:rPr>
          <w:spacing w:val="-4"/>
        </w:rPr>
        <w:t xml:space="preserve"> </w:t>
      </w:r>
      <w:r>
        <w:t>file</w:t>
      </w:r>
      <w:r>
        <w:rPr>
          <w:spacing w:val="-4"/>
        </w:rPr>
        <w:t xml:space="preserve"> </w:t>
      </w:r>
      <w:r>
        <w:t>the</w:t>
      </w:r>
      <w:r>
        <w:rPr>
          <w:spacing w:val="-4"/>
        </w:rPr>
        <w:t xml:space="preserve"> </w:t>
      </w:r>
      <w:r>
        <w:t>required</w:t>
      </w:r>
      <w:r>
        <w:rPr>
          <w:spacing w:val="-4"/>
        </w:rPr>
        <w:t xml:space="preserve"> </w:t>
      </w:r>
      <w:r>
        <w:t>salary</w:t>
      </w:r>
      <w:r>
        <w:rPr>
          <w:spacing w:val="-4"/>
        </w:rPr>
        <w:t xml:space="preserve"> </w:t>
      </w:r>
      <w:r>
        <w:t>reduction agreement</w:t>
      </w:r>
      <w:r>
        <w:rPr>
          <w:spacing w:val="-7"/>
        </w:rPr>
        <w:t xml:space="preserve"> </w:t>
      </w:r>
      <w:r>
        <w:t>shall</w:t>
      </w:r>
      <w:r>
        <w:rPr>
          <w:spacing w:val="-7"/>
        </w:rPr>
        <w:t xml:space="preserve"> </w:t>
      </w:r>
      <w:r>
        <w:t>be</w:t>
      </w:r>
      <w:r>
        <w:rPr>
          <w:spacing w:val="-7"/>
        </w:rPr>
        <w:t xml:space="preserve"> </w:t>
      </w:r>
      <w:r>
        <w:t>deemed</w:t>
      </w:r>
      <w:r>
        <w:rPr>
          <w:spacing w:val="-7"/>
        </w:rPr>
        <w:t xml:space="preserve"> </w:t>
      </w:r>
      <w:r>
        <w:t>to</w:t>
      </w:r>
      <w:r>
        <w:rPr>
          <w:spacing w:val="-7"/>
        </w:rPr>
        <w:t xml:space="preserve"> </w:t>
      </w:r>
      <w:r>
        <w:t>have</w:t>
      </w:r>
      <w:r>
        <w:rPr>
          <w:spacing w:val="-7"/>
        </w:rPr>
        <w:t xml:space="preserve"> </w:t>
      </w:r>
      <w:r>
        <w:t>elected</w:t>
      </w:r>
      <w:r>
        <w:rPr>
          <w:spacing w:val="-7"/>
        </w:rPr>
        <w:t xml:space="preserve"> </w:t>
      </w:r>
      <w:r>
        <w:t>under</w:t>
      </w:r>
      <w:r>
        <w:rPr>
          <w:spacing w:val="-7"/>
        </w:rPr>
        <w:t xml:space="preserve"> </w:t>
      </w:r>
      <w:r>
        <w:t>the</w:t>
      </w:r>
      <w:r>
        <w:rPr>
          <w:spacing w:val="-7"/>
        </w:rPr>
        <w:t xml:space="preserve"> </w:t>
      </w:r>
      <w:r>
        <w:t>Flexible</w:t>
      </w:r>
      <w:r>
        <w:rPr>
          <w:spacing w:val="-7"/>
        </w:rPr>
        <w:t xml:space="preserve"> </w:t>
      </w:r>
      <w:r>
        <w:t>Benefit</w:t>
      </w:r>
      <w:r>
        <w:rPr>
          <w:spacing w:val="-7"/>
        </w:rPr>
        <w:t xml:space="preserve"> </w:t>
      </w:r>
      <w:r>
        <w:t>Plan</w:t>
      </w:r>
      <w:r>
        <w:rPr>
          <w:spacing w:val="-7"/>
        </w:rPr>
        <w:t xml:space="preserve"> </w:t>
      </w:r>
      <w:r>
        <w:t>to</w:t>
      </w:r>
      <w:r>
        <w:rPr>
          <w:spacing w:val="-7"/>
        </w:rPr>
        <w:t xml:space="preserve"> </w:t>
      </w:r>
      <w:r>
        <w:t>pay</w:t>
      </w:r>
      <w:r>
        <w:rPr>
          <w:spacing w:val="-7"/>
        </w:rPr>
        <w:t xml:space="preserve"> </w:t>
      </w:r>
      <w:r>
        <w:t>the</w:t>
      </w:r>
      <w:r>
        <w:rPr>
          <w:spacing w:val="-7"/>
        </w:rPr>
        <w:t xml:space="preserve"> </w:t>
      </w:r>
      <w:r>
        <w:t>required premiums for the health and/or life insurance coverage of the employee and his or her dependents</w:t>
      </w:r>
      <w:r>
        <w:rPr>
          <w:spacing w:val="-9"/>
        </w:rPr>
        <w:t xml:space="preserve"> </w:t>
      </w:r>
      <w:r>
        <w:t>through</w:t>
      </w:r>
      <w:r>
        <w:rPr>
          <w:spacing w:val="-9"/>
        </w:rPr>
        <w:t xml:space="preserve"> </w:t>
      </w:r>
      <w:r>
        <w:t>a</w:t>
      </w:r>
      <w:r>
        <w:rPr>
          <w:spacing w:val="-9"/>
        </w:rPr>
        <w:t xml:space="preserve"> </w:t>
      </w:r>
      <w:r>
        <w:t>reduction</w:t>
      </w:r>
      <w:r>
        <w:rPr>
          <w:spacing w:val="-9"/>
        </w:rPr>
        <w:t xml:space="preserve"> </w:t>
      </w:r>
      <w:r>
        <w:t>in</w:t>
      </w:r>
      <w:r>
        <w:rPr>
          <w:spacing w:val="-9"/>
        </w:rPr>
        <w:t xml:space="preserve"> </w:t>
      </w:r>
      <w:r>
        <w:t>salary,</w:t>
      </w:r>
      <w:r>
        <w:rPr>
          <w:spacing w:val="-9"/>
        </w:rPr>
        <w:t xml:space="preserve"> </w:t>
      </w:r>
      <w:r>
        <w:t>and</w:t>
      </w:r>
      <w:r>
        <w:rPr>
          <w:spacing w:val="-9"/>
        </w:rPr>
        <w:t xml:space="preserve"> </w:t>
      </w:r>
      <w:r>
        <w:t>the</w:t>
      </w:r>
      <w:r>
        <w:rPr>
          <w:spacing w:val="-9"/>
        </w:rPr>
        <w:t xml:space="preserve"> </w:t>
      </w:r>
      <w:r>
        <w:t>School</w:t>
      </w:r>
      <w:r>
        <w:rPr>
          <w:spacing w:val="-9"/>
        </w:rPr>
        <w:t xml:space="preserve"> </w:t>
      </w:r>
      <w:r>
        <w:t>District</w:t>
      </w:r>
      <w:r>
        <w:rPr>
          <w:spacing w:val="-9"/>
        </w:rPr>
        <w:t xml:space="preserve"> </w:t>
      </w:r>
      <w:r>
        <w:t>shall</w:t>
      </w:r>
      <w:r>
        <w:rPr>
          <w:spacing w:val="-9"/>
        </w:rPr>
        <w:t xml:space="preserve"> </w:t>
      </w:r>
      <w:r>
        <w:t>be</w:t>
      </w:r>
      <w:r>
        <w:rPr>
          <w:spacing w:val="-9"/>
        </w:rPr>
        <w:t xml:space="preserve"> </w:t>
      </w:r>
      <w:r>
        <w:t>authorized</w:t>
      </w:r>
      <w:r>
        <w:rPr>
          <w:spacing w:val="-9"/>
        </w:rPr>
        <w:t xml:space="preserve"> </w:t>
      </w:r>
      <w:r>
        <w:t>to</w:t>
      </w:r>
      <w:r>
        <w:rPr>
          <w:spacing w:val="-9"/>
        </w:rPr>
        <w:t xml:space="preserve"> </w:t>
      </w:r>
      <w:r>
        <w:t>reduce and withhold the required premiums from the employee's salary as a pre-tax contribution to the Flexible Benefit Plan.</w:t>
      </w:r>
    </w:p>
    <w:p w14:paraId="3EE04F1E" w14:textId="77777777" w:rsidR="00D9615F" w:rsidRDefault="00D9615F">
      <w:pPr>
        <w:pStyle w:val="Heading1"/>
        <w:spacing w:before="63"/>
        <w:ind w:left="2793"/>
      </w:pPr>
    </w:p>
    <w:p w14:paraId="0DD3C093" w14:textId="58AEA442" w:rsidR="000A1D89" w:rsidRDefault="00591368">
      <w:pPr>
        <w:pStyle w:val="Heading1"/>
        <w:spacing w:before="63"/>
        <w:ind w:left="2793"/>
      </w:pPr>
      <w:r>
        <w:t>ARTICLE</w:t>
      </w:r>
      <w:r>
        <w:rPr>
          <w:spacing w:val="-1"/>
        </w:rPr>
        <w:t xml:space="preserve"> </w:t>
      </w:r>
      <w:r>
        <w:rPr>
          <w:spacing w:val="-5"/>
        </w:rPr>
        <w:t>13</w:t>
      </w:r>
    </w:p>
    <w:p w14:paraId="0F8F80F3" w14:textId="77777777" w:rsidR="000A1D89" w:rsidRDefault="000A1D89">
      <w:pPr>
        <w:pStyle w:val="BodyText"/>
        <w:spacing w:before="2"/>
        <w:rPr>
          <w:b/>
          <w:sz w:val="16"/>
        </w:rPr>
      </w:pPr>
    </w:p>
    <w:p w14:paraId="0F52B0F0" w14:textId="77777777" w:rsidR="000A1D89" w:rsidRDefault="00591368">
      <w:pPr>
        <w:pStyle w:val="BodyText"/>
        <w:spacing w:before="90"/>
        <w:ind w:left="100"/>
        <w:jc w:val="both"/>
      </w:pPr>
      <w:r>
        <w:t>Pension</w:t>
      </w:r>
      <w:r>
        <w:rPr>
          <w:spacing w:val="-3"/>
        </w:rPr>
        <w:t xml:space="preserve"> </w:t>
      </w:r>
      <w:r>
        <w:rPr>
          <w:spacing w:val="-4"/>
        </w:rPr>
        <w:t>Plan</w:t>
      </w:r>
    </w:p>
    <w:p w14:paraId="725AA5AD" w14:textId="77777777" w:rsidR="000A1D89" w:rsidRDefault="000A1D89">
      <w:pPr>
        <w:pStyle w:val="BodyText"/>
        <w:spacing w:before="5"/>
      </w:pPr>
    </w:p>
    <w:p w14:paraId="1A92CA6C" w14:textId="77777777" w:rsidR="000A1D89" w:rsidRDefault="00591368">
      <w:pPr>
        <w:pStyle w:val="BodyText"/>
        <w:spacing w:line="242" w:lineRule="auto"/>
        <w:ind w:left="100" w:right="154"/>
        <w:jc w:val="both"/>
      </w:pPr>
      <w:r>
        <w:t>Covered employees shall be included under any pension plan established by the District for the benefit of the District personnel, and the District further agrees that it shall make all reasonable efforts</w:t>
      </w:r>
      <w:r>
        <w:rPr>
          <w:spacing w:val="-6"/>
        </w:rPr>
        <w:t xml:space="preserve"> </w:t>
      </w:r>
      <w:r>
        <w:t>to</w:t>
      </w:r>
      <w:r>
        <w:rPr>
          <w:spacing w:val="-3"/>
        </w:rPr>
        <w:t xml:space="preserve"> </w:t>
      </w:r>
      <w:r>
        <w:t>inform</w:t>
      </w:r>
      <w:r>
        <w:rPr>
          <w:spacing w:val="-3"/>
        </w:rPr>
        <w:t xml:space="preserve"> </w:t>
      </w:r>
      <w:r>
        <w:t>the</w:t>
      </w:r>
      <w:r>
        <w:rPr>
          <w:spacing w:val="-3"/>
        </w:rPr>
        <w:t xml:space="preserve"> </w:t>
      </w:r>
      <w:r>
        <w:t>employees</w:t>
      </w:r>
      <w:r>
        <w:rPr>
          <w:spacing w:val="-3"/>
        </w:rPr>
        <w:t xml:space="preserve"> </w:t>
      </w:r>
      <w:r>
        <w:t>of</w:t>
      </w:r>
      <w:r>
        <w:rPr>
          <w:spacing w:val="-4"/>
        </w:rPr>
        <w:t xml:space="preserve"> </w:t>
      </w:r>
      <w:r>
        <w:t>all</w:t>
      </w:r>
      <w:r>
        <w:rPr>
          <w:spacing w:val="-3"/>
        </w:rPr>
        <w:t xml:space="preserve"> </w:t>
      </w:r>
      <w:r>
        <w:t>benefits</w:t>
      </w:r>
      <w:r>
        <w:rPr>
          <w:spacing w:val="-3"/>
        </w:rPr>
        <w:t xml:space="preserve"> </w:t>
      </w:r>
      <w:r>
        <w:t>to</w:t>
      </w:r>
      <w:r>
        <w:rPr>
          <w:spacing w:val="-3"/>
        </w:rPr>
        <w:t xml:space="preserve"> </w:t>
      </w:r>
      <w:r>
        <w:t>which</w:t>
      </w:r>
      <w:r>
        <w:rPr>
          <w:spacing w:val="-3"/>
        </w:rPr>
        <w:t xml:space="preserve"> </w:t>
      </w:r>
      <w:r>
        <w:t>they</w:t>
      </w:r>
      <w:r>
        <w:rPr>
          <w:spacing w:val="-4"/>
        </w:rPr>
        <w:t xml:space="preserve"> </w:t>
      </w:r>
      <w:r>
        <w:t>may</w:t>
      </w:r>
      <w:r>
        <w:rPr>
          <w:spacing w:val="-3"/>
        </w:rPr>
        <w:t xml:space="preserve"> </w:t>
      </w:r>
      <w:r>
        <w:t>be</w:t>
      </w:r>
      <w:r>
        <w:rPr>
          <w:spacing w:val="-3"/>
        </w:rPr>
        <w:t xml:space="preserve"> </w:t>
      </w:r>
      <w:r>
        <w:t>entitled</w:t>
      </w:r>
      <w:r>
        <w:rPr>
          <w:spacing w:val="-3"/>
        </w:rPr>
        <w:t xml:space="preserve"> </w:t>
      </w:r>
      <w:r>
        <w:t>under</w:t>
      </w:r>
      <w:r>
        <w:rPr>
          <w:spacing w:val="-3"/>
        </w:rPr>
        <w:t xml:space="preserve"> </w:t>
      </w:r>
      <w:r>
        <w:t>such</w:t>
      </w:r>
      <w:r>
        <w:rPr>
          <w:spacing w:val="-3"/>
        </w:rPr>
        <w:t xml:space="preserve"> </w:t>
      </w:r>
      <w:r>
        <w:rPr>
          <w:spacing w:val="-2"/>
        </w:rPr>
        <w:t>program.</w:t>
      </w:r>
    </w:p>
    <w:p w14:paraId="0C6C4C5B" w14:textId="77777777" w:rsidR="000A1D89" w:rsidRDefault="000A1D89">
      <w:pPr>
        <w:pStyle w:val="BodyText"/>
        <w:spacing w:before="8"/>
        <w:rPr>
          <w:sz w:val="16"/>
        </w:rPr>
      </w:pPr>
    </w:p>
    <w:p w14:paraId="31B9FE99" w14:textId="77777777" w:rsidR="000A1D89" w:rsidRDefault="00591368">
      <w:pPr>
        <w:pStyle w:val="Heading1"/>
        <w:spacing w:before="90"/>
        <w:ind w:left="2828"/>
      </w:pPr>
      <w:r>
        <w:t>ARTICLE</w:t>
      </w:r>
      <w:r>
        <w:rPr>
          <w:spacing w:val="-1"/>
        </w:rPr>
        <w:t xml:space="preserve"> </w:t>
      </w:r>
      <w:r>
        <w:rPr>
          <w:spacing w:val="-5"/>
        </w:rPr>
        <w:t>14</w:t>
      </w:r>
    </w:p>
    <w:p w14:paraId="47690E9F" w14:textId="77777777" w:rsidR="000A1D89" w:rsidRDefault="000A1D89">
      <w:pPr>
        <w:pStyle w:val="BodyText"/>
        <w:spacing w:before="5"/>
        <w:rPr>
          <w:b/>
          <w:sz w:val="21"/>
        </w:rPr>
      </w:pPr>
    </w:p>
    <w:p w14:paraId="2462B7D7" w14:textId="77777777" w:rsidR="000A1D89" w:rsidRDefault="00591368">
      <w:pPr>
        <w:pStyle w:val="BodyText"/>
        <w:spacing w:before="1"/>
        <w:ind w:left="100"/>
      </w:pPr>
      <w:r>
        <w:t>Long-Service</w:t>
      </w:r>
      <w:r>
        <w:rPr>
          <w:spacing w:val="-4"/>
        </w:rPr>
        <w:t xml:space="preserve"> </w:t>
      </w:r>
      <w:r>
        <w:rPr>
          <w:spacing w:val="-2"/>
        </w:rPr>
        <w:t>Increment</w:t>
      </w:r>
    </w:p>
    <w:p w14:paraId="7A3370EB" w14:textId="77777777" w:rsidR="000A1D89" w:rsidRDefault="000A1D89">
      <w:pPr>
        <w:pStyle w:val="BodyText"/>
        <w:spacing w:before="10"/>
        <w:rPr>
          <w:sz w:val="9"/>
        </w:rPr>
      </w:pPr>
    </w:p>
    <w:p w14:paraId="227FE1F5" w14:textId="4C1C2212" w:rsidR="000A1D89" w:rsidRDefault="00591368">
      <w:pPr>
        <w:pStyle w:val="BodyText"/>
        <w:spacing w:before="119" w:line="208" w:lineRule="auto"/>
        <w:ind w:left="100"/>
      </w:pPr>
      <w:r>
        <w:t>For</w:t>
      </w:r>
      <w:r>
        <w:rPr>
          <w:spacing w:val="25"/>
        </w:rPr>
        <w:t xml:space="preserve"> </w:t>
      </w:r>
      <w:r>
        <w:t>the</w:t>
      </w:r>
      <w:r>
        <w:rPr>
          <w:spacing w:val="25"/>
        </w:rPr>
        <w:t xml:space="preserve"> </w:t>
      </w:r>
      <w:r w:rsidR="000E4FBA">
        <w:t>2023-2024, 2024-2025, and 2025-2026</w:t>
      </w:r>
      <w:r>
        <w:rPr>
          <w:spacing w:val="25"/>
        </w:rPr>
        <w:t xml:space="preserve"> </w:t>
      </w:r>
      <w:r>
        <w:t>contract</w:t>
      </w:r>
      <w:r>
        <w:rPr>
          <w:spacing w:val="25"/>
        </w:rPr>
        <w:t xml:space="preserve"> </w:t>
      </w:r>
      <w:r>
        <w:t>years</w:t>
      </w:r>
      <w:r>
        <w:rPr>
          <w:spacing w:val="25"/>
        </w:rPr>
        <w:t xml:space="preserve"> </w:t>
      </w:r>
      <w:r>
        <w:t>only,</w:t>
      </w:r>
      <w:r>
        <w:rPr>
          <w:spacing w:val="25"/>
        </w:rPr>
        <w:t xml:space="preserve"> </w:t>
      </w:r>
      <w:r>
        <w:t>employees</w:t>
      </w:r>
      <w:r>
        <w:rPr>
          <w:spacing w:val="25"/>
        </w:rPr>
        <w:t xml:space="preserve"> </w:t>
      </w:r>
      <w:r>
        <w:t>shall</w:t>
      </w:r>
      <w:r>
        <w:rPr>
          <w:spacing w:val="25"/>
        </w:rPr>
        <w:t xml:space="preserve"> </w:t>
      </w:r>
      <w:r>
        <w:t>receive</w:t>
      </w:r>
      <w:r>
        <w:rPr>
          <w:spacing w:val="25"/>
        </w:rPr>
        <w:t xml:space="preserve"> </w:t>
      </w:r>
      <w:r>
        <w:t>a</w:t>
      </w:r>
      <w:r>
        <w:rPr>
          <w:spacing w:val="25"/>
        </w:rPr>
        <w:t xml:space="preserve"> </w:t>
      </w:r>
      <w:r>
        <w:t>long</w:t>
      </w:r>
      <w:r>
        <w:rPr>
          <w:spacing w:val="25"/>
        </w:rPr>
        <w:t xml:space="preserve"> </w:t>
      </w:r>
      <w:r>
        <w:t>service increment as follows:</w:t>
      </w:r>
    </w:p>
    <w:p w14:paraId="1F0C2DC7" w14:textId="77777777" w:rsidR="000A1D89" w:rsidRDefault="000A1D89">
      <w:pPr>
        <w:pStyle w:val="BodyText"/>
        <w:spacing w:before="2"/>
      </w:pPr>
    </w:p>
    <w:p w14:paraId="3144E07E" w14:textId="77777777" w:rsidR="000A1D89" w:rsidRDefault="00591368">
      <w:pPr>
        <w:pStyle w:val="ListParagraph"/>
        <w:numPr>
          <w:ilvl w:val="1"/>
          <w:numId w:val="1"/>
        </w:numPr>
        <w:tabs>
          <w:tab w:val="left" w:pos="820"/>
        </w:tabs>
        <w:spacing w:line="244" w:lineRule="auto"/>
        <w:ind w:right="118"/>
        <w:jc w:val="both"/>
        <w:rPr>
          <w:sz w:val="24"/>
        </w:rPr>
      </w:pPr>
      <w:r>
        <w:rPr>
          <w:sz w:val="24"/>
        </w:rPr>
        <w:t>Each covered employee after ten (10) creditable years of full-time service in the School District will receive a longevity provision equal to 2 1/2 percent of the final step of the employee's designated salary schedule.</w:t>
      </w:r>
    </w:p>
    <w:p w14:paraId="3A651A44" w14:textId="77777777" w:rsidR="000A1D89" w:rsidRDefault="000A1D89">
      <w:pPr>
        <w:pStyle w:val="BodyText"/>
        <w:spacing w:before="9"/>
        <w:rPr>
          <w:sz w:val="23"/>
        </w:rPr>
      </w:pPr>
    </w:p>
    <w:p w14:paraId="53AD6A09" w14:textId="77777777" w:rsidR="000A1D89" w:rsidRDefault="00591368">
      <w:pPr>
        <w:pStyle w:val="ListParagraph"/>
        <w:numPr>
          <w:ilvl w:val="1"/>
          <w:numId w:val="1"/>
        </w:numPr>
        <w:tabs>
          <w:tab w:val="left" w:pos="820"/>
        </w:tabs>
        <w:spacing w:before="1" w:line="242" w:lineRule="auto"/>
        <w:ind w:right="118"/>
        <w:jc w:val="both"/>
        <w:rPr>
          <w:sz w:val="24"/>
        </w:rPr>
      </w:pPr>
      <w:r>
        <w:rPr>
          <w:sz w:val="24"/>
        </w:rPr>
        <w:t>A longevity provision of an equal amount will be added at the completion of fifteen (15) creditable years of full-time service.</w:t>
      </w:r>
    </w:p>
    <w:p w14:paraId="3EC9B21D" w14:textId="77777777" w:rsidR="000A1D89" w:rsidRDefault="000A1D89">
      <w:pPr>
        <w:pStyle w:val="BodyText"/>
        <w:spacing w:before="1"/>
      </w:pPr>
    </w:p>
    <w:p w14:paraId="5AC2CA04" w14:textId="77777777" w:rsidR="000A1D89" w:rsidRDefault="00591368">
      <w:pPr>
        <w:pStyle w:val="ListParagraph"/>
        <w:numPr>
          <w:ilvl w:val="1"/>
          <w:numId w:val="1"/>
        </w:numPr>
        <w:tabs>
          <w:tab w:val="left" w:pos="820"/>
        </w:tabs>
        <w:spacing w:line="242" w:lineRule="auto"/>
        <w:ind w:right="118"/>
        <w:jc w:val="both"/>
        <w:rPr>
          <w:sz w:val="24"/>
        </w:rPr>
      </w:pPr>
      <w:r>
        <w:rPr>
          <w:sz w:val="24"/>
        </w:rPr>
        <w:t>A longevity provision of an equal amount will be added at the completion of twenty (20) creditable years of full-time service.</w:t>
      </w:r>
    </w:p>
    <w:p w14:paraId="7DCCE03A" w14:textId="77777777" w:rsidR="000A1D89" w:rsidRDefault="000A1D89">
      <w:pPr>
        <w:pStyle w:val="BodyText"/>
        <w:spacing w:before="2"/>
      </w:pPr>
    </w:p>
    <w:p w14:paraId="37C31D0A" w14:textId="77777777" w:rsidR="000A1D89" w:rsidRDefault="00591368">
      <w:pPr>
        <w:pStyle w:val="ListParagraph"/>
        <w:numPr>
          <w:ilvl w:val="1"/>
          <w:numId w:val="1"/>
        </w:numPr>
        <w:tabs>
          <w:tab w:val="left" w:pos="820"/>
        </w:tabs>
        <w:rPr>
          <w:sz w:val="24"/>
        </w:rPr>
      </w:pPr>
      <w:r>
        <w:rPr>
          <w:sz w:val="24"/>
        </w:rPr>
        <w:t>A</w:t>
      </w:r>
      <w:r>
        <w:rPr>
          <w:spacing w:val="4"/>
          <w:sz w:val="24"/>
        </w:rPr>
        <w:t xml:space="preserve"> </w:t>
      </w:r>
      <w:r>
        <w:rPr>
          <w:sz w:val="24"/>
        </w:rPr>
        <w:t>longevity</w:t>
      </w:r>
      <w:r>
        <w:rPr>
          <w:spacing w:val="7"/>
          <w:sz w:val="24"/>
        </w:rPr>
        <w:t xml:space="preserve"> </w:t>
      </w:r>
      <w:r>
        <w:rPr>
          <w:sz w:val="24"/>
        </w:rPr>
        <w:t>provision</w:t>
      </w:r>
      <w:r>
        <w:rPr>
          <w:spacing w:val="7"/>
          <w:sz w:val="24"/>
        </w:rPr>
        <w:t xml:space="preserve"> </w:t>
      </w:r>
      <w:r>
        <w:rPr>
          <w:sz w:val="24"/>
        </w:rPr>
        <w:t>of</w:t>
      </w:r>
      <w:r>
        <w:rPr>
          <w:spacing w:val="7"/>
          <w:sz w:val="24"/>
        </w:rPr>
        <w:t xml:space="preserve"> </w:t>
      </w:r>
      <w:r>
        <w:rPr>
          <w:sz w:val="24"/>
        </w:rPr>
        <w:t>an</w:t>
      </w:r>
      <w:r>
        <w:rPr>
          <w:spacing w:val="7"/>
          <w:sz w:val="24"/>
        </w:rPr>
        <w:t xml:space="preserve"> </w:t>
      </w:r>
      <w:r>
        <w:rPr>
          <w:sz w:val="24"/>
        </w:rPr>
        <w:t>equal</w:t>
      </w:r>
      <w:r>
        <w:rPr>
          <w:spacing w:val="7"/>
          <w:sz w:val="24"/>
        </w:rPr>
        <w:t xml:space="preserve"> </w:t>
      </w:r>
      <w:r>
        <w:rPr>
          <w:sz w:val="24"/>
        </w:rPr>
        <w:t>amount</w:t>
      </w:r>
      <w:r>
        <w:rPr>
          <w:spacing w:val="7"/>
          <w:sz w:val="24"/>
        </w:rPr>
        <w:t xml:space="preserve"> </w:t>
      </w:r>
      <w:r>
        <w:rPr>
          <w:sz w:val="24"/>
        </w:rPr>
        <w:t>will</w:t>
      </w:r>
      <w:r>
        <w:rPr>
          <w:spacing w:val="6"/>
          <w:sz w:val="24"/>
        </w:rPr>
        <w:t xml:space="preserve"> </w:t>
      </w:r>
      <w:r>
        <w:rPr>
          <w:sz w:val="24"/>
        </w:rPr>
        <w:t>be</w:t>
      </w:r>
      <w:r>
        <w:rPr>
          <w:spacing w:val="7"/>
          <w:sz w:val="24"/>
        </w:rPr>
        <w:t xml:space="preserve"> </w:t>
      </w:r>
      <w:r>
        <w:rPr>
          <w:sz w:val="24"/>
        </w:rPr>
        <w:t>added</w:t>
      </w:r>
      <w:r>
        <w:rPr>
          <w:spacing w:val="7"/>
          <w:sz w:val="24"/>
        </w:rPr>
        <w:t xml:space="preserve"> </w:t>
      </w:r>
      <w:r>
        <w:rPr>
          <w:sz w:val="24"/>
        </w:rPr>
        <w:t>at</w:t>
      </w:r>
      <w:r>
        <w:rPr>
          <w:spacing w:val="7"/>
          <w:sz w:val="24"/>
        </w:rPr>
        <w:t xml:space="preserve"> </w:t>
      </w:r>
      <w:r>
        <w:rPr>
          <w:sz w:val="24"/>
        </w:rPr>
        <w:t>the</w:t>
      </w:r>
      <w:r>
        <w:rPr>
          <w:spacing w:val="7"/>
          <w:sz w:val="24"/>
        </w:rPr>
        <w:t xml:space="preserve"> </w:t>
      </w:r>
      <w:r>
        <w:rPr>
          <w:sz w:val="24"/>
        </w:rPr>
        <w:t>completion</w:t>
      </w:r>
      <w:r>
        <w:rPr>
          <w:spacing w:val="7"/>
          <w:sz w:val="24"/>
        </w:rPr>
        <w:t xml:space="preserve"> </w:t>
      </w:r>
      <w:r>
        <w:rPr>
          <w:sz w:val="24"/>
        </w:rPr>
        <w:t>of</w:t>
      </w:r>
      <w:r>
        <w:rPr>
          <w:spacing w:val="7"/>
          <w:sz w:val="24"/>
        </w:rPr>
        <w:t xml:space="preserve"> </w:t>
      </w:r>
      <w:r>
        <w:rPr>
          <w:sz w:val="24"/>
        </w:rPr>
        <w:t>twenty-</w:t>
      </w:r>
      <w:r>
        <w:rPr>
          <w:spacing w:val="-4"/>
          <w:sz w:val="24"/>
        </w:rPr>
        <w:t>five</w:t>
      </w:r>
    </w:p>
    <w:p w14:paraId="533DC7CC" w14:textId="77777777" w:rsidR="000A1D89" w:rsidRDefault="00591368">
      <w:pPr>
        <w:pStyle w:val="BodyText"/>
        <w:spacing w:before="7"/>
        <w:ind w:left="820"/>
      </w:pPr>
      <w:r>
        <w:t>(25)</w:t>
      </w:r>
      <w:r>
        <w:rPr>
          <w:spacing w:val="-2"/>
        </w:rPr>
        <w:t xml:space="preserve"> </w:t>
      </w:r>
      <w:r>
        <w:t>creditable</w:t>
      </w:r>
      <w:r>
        <w:rPr>
          <w:spacing w:val="-3"/>
        </w:rPr>
        <w:t xml:space="preserve"> </w:t>
      </w:r>
      <w:r>
        <w:t>years</w:t>
      </w:r>
      <w:r>
        <w:rPr>
          <w:spacing w:val="-1"/>
        </w:rPr>
        <w:t xml:space="preserve"> </w:t>
      </w:r>
      <w:r>
        <w:t>of</w:t>
      </w:r>
      <w:r>
        <w:rPr>
          <w:spacing w:val="-2"/>
        </w:rPr>
        <w:t xml:space="preserve"> </w:t>
      </w:r>
      <w:r>
        <w:t>full-time</w:t>
      </w:r>
      <w:r>
        <w:rPr>
          <w:spacing w:val="-2"/>
        </w:rPr>
        <w:t xml:space="preserve"> service.</w:t>
      </w:r>
    </w:p>
    <w:p w14:paraId="0426BBAC" w14:textId="77777777" w:rsidR="000A1D89" w:rsidRDefault="000A1D89">
      <w:pPr>
        <w:pStyle w:val="BodyText"/>
      </w:pPr>
    </w:p>
    <w:p w14:paraId="5CFA71CD" w14:textId="77777777" w:rsidR="000A1D89" w:rsidRDefault="00591368">
      <w:pPr>
        <w:pStyle w:val="ListParagraph"/>
        <w:numPr>
          <w:ilvl w:val="1"/>
          <w:numId w:val="1"/>
        </w:numPr>
        <w:tabs>
          <w:tab w:val="left" w:pos="820"/>
        </w:tabs>
        <w:spacing w:line="247" w:lineRule="auto"/>
        <w:ind w:right="118"/>
        <w:jc w:val="both"/>
        <w:rPr>
          <w:sz w:val="24"/>
        </w:rPr>
      </w:pPr>
      <w:r>
        <w:rPr>
          <w:sz w:val="24"/>
        </w:rPr>
        <w:t>A longevity provision of an equal amount will be added at the completion of thirty (30) creditable years of full-time service.</w:t>
      </w:r>
    </w:p>
    <w:p w14:paraId="0EECA7C8" w14:textId="77777777" w:rsidR="000A1D89" w:rsidRDefault="000A1D89">
      <w:pPr>
        <w:pStyle w:val="BodyText"/>
        <w:spacing w:before="7"/>
        <w:rPr>
          <w:sz w:val="23"/>
        </w:rPr>
      </w:pPr>
    </w:p>
    <w:p w14:paraId="27ED631F" w14:textId="77777777" w:rsidR="000A1D89" w:rsidRDefault="00591368">
      <w:pPr>
        <w:pStyle w:val="ListParagraph"/>
        <w:numPr>
          <w:ilvl w:val="1"/>
          <w:numId w:val="1"/>
        </w:numPr>
        <w:tabs>
          <w:tab w:val="left" w:pos="820"/>
        </w:tabs>
        <w:rPr>
          <w:sz w:val="24"/>
        </w:rPr>
      </w:pPr>
      <w:r>
        <w:rPr>
          <w:sz w:val="24"/>
        </w:rPr>
        <w:t>For</w:t>
      </w:r>
      <w:r>
        <w:rPr>
          <w:spacing w:val="-4"/>
          <w:sz w:val="24"/>
        </w:rPr>
        <w:t xml:space="preserve"> </w:t>
      </w:r>
      <w:r>
        <w:rPr>
          <w:sz w:val="24"/>
        </w:rPr>
        <w:t>all</w:t>
      </w:r>
      <w:r>
        <w:rPr>
          <w:spacing w:val="-1"/>
          <w:sz w:val="24"/>
        </w:rPr>
        <w:t xml:space="preserve"> </w:t>
      </w:r>
      <w:r>
        <w:rPr>
          <w:sz w:val="24"/>
        </w:rPr>
        <w:t>employees</w:t>
      </w:r>
      <w:r>
        <w:rPr>
          <w:spacing w:val="-2"/>
          <w:sz w:val="24"/>
        </w:rPr>
        <w:t xml:space="preserve"> </w:t>
      </w:r>
      <w:r>
        <w:rPr>
          <w:sz w:val="24"/>
        </w:rPr>
        <w:t>a</w:t>
      </w:r>
      <w:r>
        <w:rPr>
          <w:spacing w:val="-2"/>
          <w:sz w:val="24"/>
        </w:rPr>
        <w:t xml:space="preserve"> </w:t>
      </w:r>
      <w:r>
        <w:rPr>
          <w:sz w:val="24"/>
        </w:rPr>
        <w:t>creditable</w:t>
      </w:r>
      <w:r>
        <w:rPr>
          <w:spacing w:val="-3"/>
          <w:sz w:val="24"/>
        </w:rPr>
        <w:t xml:space="preserve"> </w:t>
      </w:r>
      <w:r>
        <w:rPr>
          <w:sz w:val="24"/>
        </w:rPr>
        <w:t>year</w:t>
      </w:r>
      <w:r>
        <w:rPr>
          <w:spacing w:val="-1"/>
          <w:sz w:val="24"/>
        </w:rPr>
        <w:t xml:space="preserve"> </w:t>
      </w:r>
      <w:r>
        <w:rPr>
          <w:sz w:val="24"/>
        </w:rPr>
        <w:t>is</w:t>
      </w:r>
      <w:r>
        <w:rPr>
          <w:spacing w:val="-2"/>
          <w:sz w:val="24"/>
        </w:rPr>
        <w:t xml:space="preserve"> </w:t>
      </w:r>
      <w:r>
        <w:rPr>
          <w:sz w:val="24"/>
        </w:rPr>
        <w:t>as</w:t>
      </w:r>
      <w:r>
        <w:rPr>
          <w:spacing w:val="-1"/>
          <w:sz w:val="24"/>
        </w:rPr>
        <w:t xml:space="preserve"> </w:t>
      </w:r>
      <w:r>
        <w:rPr>
          <w:sz w:val="24"/>
        </w:rPr>
        <w:t>defined</w:t>
      </w:r>
      <w:r>
        <w:rPr>
          <w:spacing w:val="-2"/>
          <w:sz w:val="24"/>
        </w:rPr>
        <w:t xml:space="preserve"> </w:t>
      </w:r>
      <w:r>
        <w:rPr>
          <w:sz w:val="24"/>
        </w:rPr>
        <w:t>in</w:t>
      </w:r>
      <w:r>
        <w:rPr>
          <w:spacing w:val="-1"/>
          <w:sz w:val="24"/>
        </w:rPr>
        <w:t xml:space="preserve"> </w:t>
      </w:r>
      <w:r>
        <w:rPr>
          <w:sz w:val="24"/>
        </w:rPr>
        <w:t>the</w:t>
      </w:r>
      <w:r>
        <w:rPr>
          <w:spacing w:val="-2"/>
          <w:sz w:val="24"/>
        </w:rPr>
        <w:t xml:space="preserve"> </w:t>
      </w:r>
      <w:r>
        <w:rPr>
          <w:i/>
          <w:sz w:val="24"/>
        </w:rPr>
        <w:t>Policies</w:t>
      </w:r>
      <w:r>
        <w:rPr>
          <w:i/>
          <w:spacing w:val="-1"/>
          <w:sz w:val="24"/>
        </w:rPr>
        <w:t xml:space="preserve"> </w:t>
      </w:r>
      <w:r>
        <w:rPr>
          <w:i/>
          <w:sz w:val="24"/>
        </w:rPr>
        <w:t>and</w:t>
      </w:r>
      <w:r>
        <w:rPr>
          <w:i/>
          <w:spacing w:val="-1"/>
          <w:sz w:val="24"/>
        </w:rPr>
        <w:t xml:space="preserve"> </w:t>
      </w:r>
      <w:r>
        <w:rPr>
          <w:i/>
          <w:spacing w:val="-2"/>
          <w:sz w:val="24"/>
        </w:rPr>
        <w:t>Regulations</w:t>
      </w:r>
      <w:r>
        <w:rPr>
          <w:spacing w:val="-2"/>
          <w:sz w:val="24"/>
        </w:rPr>
        <w:t>.</w:t>
      </w:r>
    </w:p>
    <w:p w14:paraId="59007054" w14:textId="77777777" w:rsidR="000A1D89" w:rsidRDefault="000A1D89">
      <w:pPr>
        <w:pStyle w:val="BodyText"/>
        <w:spacing w:before="5"/>
      </w:pPr>
    </w:p>
    <w:p w14:paraId="00E23F14" w14:textId="77777777" w:rsidR="000A1D89" w:rsidRDefault="00591368">
      <w:pPr>
        <w:pStyle w:val="Heading1"/>
        <w:ind w:left="2828"/>
      </w:pPr>
      <w:r>
        <w:t>ARTICLE</w:t>
      </w:r>
      <w:r>
        <w:rPr>
          <w:spacing w:val="-1"/>
        </w:rPr>
        <w:t xml:space="preserve"> </w:t>
      </w:r>
      <w:r>
        <w:rPr>
          <w:spacing w:val="-5"/>
        </w:rPr>
        <w:t>15</w:t>
      </w:r>
    </w:p>
    <w:p w14:paraId="029A9FB6" w14:textId="77777777" w:rsidR="000A1D89" w:rsidRDefault="000A1D89">
      <w:pPr>
        <w:pStyle w:val="BodyText"/>
        <w:spacing w:before="10"/>
        <w:rPr>
          <w:b/>
        </w:rPr>
      </w:pPr>
    </w:p>
    <w:p w14:paraId="00EDBA80" w14:textId="77777777" w:rsidR="000A1D89" w:rsidRDefault="00591368">
      <w:pPr>
        <w:pStyle w:val="BodyText"/>
        <w:ind w:left="100"/>
      </w:pPr>
      <w:r>
        <w:t>Payment</w:t>
      </w:r>
      <w:r>
        <w:rPr>
          <w:spacing w:val="-4"/>
        </w:rPr>
        <w:t xml:space="preserve"> </w:t>
      </w:r>
      <w:r>
        <w:t>for</w:t>
      </w:r>
      <w:r>
        <w:rPr>
          <w:spacing w:val="-2"/>
        </w:rPr>
        <w:t xml:space="preserve"> </w:t>
      </w:r>
      <w:r>
        <w:t>Accumulated</w:t>
      </w:r>
      <w:r>
        <w:rPr>
          <w:spacing w:val="-3"/>
        </w:rPr>
        <w:t xml:space="preserve"> </w:t>
      </w:r>
      <w:r>
        <w:t>Sick</w:t>
      </w:r>
      <w:r>
        <w:rPr>
          <w:spacing w:val="-2"/>
        </w:rPr>
        <w:t xml:space="preserve"> </w:t>
      </w:r>
      <w:r>
        <w:rPr>
          <w:spacing w:val="-4"/>
        </w:rPr>
        <w:t>Leave</w:t>
      </w:r>
    </w:p>
    <w:p w14:paraId="3B187403" w14:textId="77777777" w:rsidR="000A1D89" w:rsidRDefault="000A1D89">
      <w:pPr>
        <w:pStyle w:val="BodyText"/>
        <w:spacing w:before="9"/>
      </w:pPr>
    </w:p>
    <w:p w14:paraId="3427686F" w14:textId="77777777" w:rsidR="000A1D89" w:rsidRDefault="00591368">
      <w:pPr>
        <w:pStyle w:val="BodyText"/>
        <w:spacing w:before="1"/>
        <w:ind w:left="460"/>
      </w:pPr>
      <w:r>
        <w:t>Covered</w:t>
      </w:r>
      <w:r>
        <w:rPr>
          <w:spacing w:val="-5"/>
        </w:rPr>
        <w:t xml:space="preserve"> </w:t>
      </w:r>
      <w:r>
        <w:t>employees</w:t>
      </w:r>
      <w:r>
        <w:rPr>
          <w:spacing w:val="-2"/>
        </w:rPr>
        <w:t xml:space="preserve"> </w:t>
      </w:r>
      <w:r>
        <w:t>are</w:t>
      </w:r>
      <w:r>
        <w:rPr>
          <w:spacing w:val="-2"/>
        </w:rPr>
        <w:t xml:space="preserve"> </w:t>
      </w:r>
      <w:r>
        <w:t>eligible</w:t>
      </w:r>
      <w:r>
        <w:rPr>
          <w:spacing w:val="-3"/>
        </w:rPr>
        <w:t xml:space="preserve"> </w:t>
      </w:r>
      <w:r>
        <w:t>for</w:t>
      </w:r>
      <w:r>
        <w:rPr>
          <w:spacing w:val="-2"/>
        </w:rPr>
        <w:t xml:space="preserve"> </w:t>
      </w:r>
      <w:r>
        <w:t>payment</w:t>
      </w:r>
      <w:r>
        <w:rPr>
          <w:spacing w:val="-3"/>
        </w:rPr>
        <w:t xml:space="preserve"> </w:t>
      </w:r>
      <w:r>
        <w:t>for</w:t>
      </w:r>
      <w:r>
        <w:rPr>
          <w:spacing w:val="-2"/>
        </w:rPr>
        <w:t xml:space="preserve"> </w:t>
      </w:r>
      <w:r>
        <w:t>accumulated</w:t>
      </w:r>
      <w:r>
        <w:rPr>
          <w:spacing w:val="-3"/>
        </w:rPr>
        <w:t xml:space="preserve"> </w:t>
      </w:r>
      <w:r>
        <w:t>sick</w:t>
      </w:r>
      <w:r>
        <w:rPr>
          <w:spacing w:val="-2"/>
        </w:rPr>
        <w:t xml:space="preserve"> </w:t>
      </w:r>
      <w:r>
        <w:t>leave</w:t>
      </w:r>
      <w:r>
        <w:rPr>
          <w:spacing w:val="-2"/>
        </w:rPr>
        <w:t xml:space="preserve"> </w:t>
      </w:r>
      <w:r>
        <w:t>pursuant</w:t>
      </w:r>
      <w:r>
        <w:rPr>
          <w:spacing w:val="-3"/>
        </w:rPr>
        <w:t xml:space="preserve"> </w:t>
      </w:r>
      <w:r>
        <w:t>to</w:t>
      </w:r>
      <w:r>
        <w:rPr>
          <w:spacing w:val="-2"/>
        </w:rPr>
        <w:t xml:space="preserve"> </w:t>
      </w:r>
      <w:r>
        <w:rPr>
          <w:spacing w:val="-5"/>
        </w:rPr>
        <w:t>the</w:t>
      </w:r>
    </w:p>
    <w:p w14:paraId="66DE3B52" w14:textId="77777777" w:rsidR="000A1D89" w:rsidRDefault="00591368">
      <w:pPr>
        <w:spacing w:before="2"/>
        <w:ind w:left="460"/>
        <w:rPr>
          <w:i/>
          <w:sz w:val="24"/>
        </w:rPr>
      </w:pPr>
      <w:r>
        <w:rPr>
          <w:i/>
          <w:sz w:val="24"/>
        </w:rPr>
        <w:t>Policies</w:t>
      </w:r>
      <w:r>
        <w:rPr>
          <w:i/>
          <w:spacing w:val="-1"/>
          <w:sz w:val="24"/>
        </w:rPr>
        <w:t xml:space="preserve"> </w:t>
      </w:r>
      <w:r>
        <w:rPr>
          <w:i/>
          <w:sz w:val="24"/>
        </w:rPr>
        <w:t xml:space="preserve">and </w:t>
      </w:r>
      <w:r>
        <w:rPr>
          <w:i/>
          <w:spacing w:val="-2"/>
          <w:sz w:val="24"/>
        </w:rPr>
        <w:t>Regulations.</w:t>
      </w:r>
    </w:p>
    <w:p w14:paraId="47DD50AC" w14:textId="77777777" w:rsidR="00CB2984" w:rsidRDefault="00CB2984">
      <w:pPr>
        <w:pStyle w:val="BodyText"/>
        <w:rPr>
          <w:i/>
          <w:sz w:val="26"/>
        </w:rPr>
      </w:pPr>
    </w:p>
    <w:p w14:paraId="78778E52" w14:textId="77777777" w:rsidR="000A1D89" w:rsidRDefault="00591368">
      <w:pPr>
        <w:pStyle w:val="Heading1"/>
        <w:spacing w:before="164"/>
        <w:ind w:left="2828"/>
      </w:pPr>
      <w:r>
        <w:t>ARTICLE</w:t>
      </w:r>
      <w:r>
        <w:rPr>
          <w:spacing w:val="-1"/>
        </w:rPr>
        <w:t xml:space="preserve"> </w:t>
      </w:r>
      <w:r>
        <w:rPr>
          <w:spacing w:val="-5"/>
        </w:rPr>
        <w:t>16</w:t>
      </w:r>
    </w:p>
    <w:p w14:paraId="7F8569AC" w14:textId="77777777" w:rsidR="000A1D89" w:rsidRDefault="00591368">
      <w:pPr>
        <w:pStyle w:val="Heading2"/>
        <w:spacing w:before="78"/>
      </w:pPr>
      <w:r>
        <w:t>Spectator</w:t>
      </w:r>
      <w:r>
        <w:rPr>
          <w:spacing w:val="-5"/>
        </w:rPr>
        <w:t xml:space="preserve"> </w:t>
      </w:r>
      <w:r>
        <w:rPr>
          <w:spacing w:val="-2"/>
        </w:rPr>
        <w:t>Event</w:t>
      </w:r>
    </w:p>
    <w:p w14:paraId="3C33ED1C" w14:textId="77777777" w:rsidR="000A1D89" w:rsidRDefault="000A1D89">
      <w:pPr>
        <w:pStyle w:val="BodyText"/>
        <w:spacing w:before="2"/>
        <w:rPr>
          <w:b/>
        </w:rPr>
      </w:pPr>
    </w:p>
    <w:p w14:paraId="2F1C2E4E" w14:textId="0D5765EF" w:rsidR="000A1D89" w:rsidRDefault="00BD5C9F" w:rsidP="001F431D">
      <w:pPr>
        <w:pStyle w:val="BodyText"/>
        <w:spacing w:line="237" w:lineRule="auto"/>
        <w:ind w:left="100" w:right="164"/>
        <w:jc w:val="both"/>
      </w:pPr>
      <w:r>
        <w:t>Staff members</w:t>
      </w:r>
      <w:r w:rsidR="00591368">
        <w:rPr>
          <w:spacing w:val="-4"/>
        </w:rPr>
        <w:t xml:space="preserve"> </w:t>
      </w:r>
      <w:r w:rsidR="00591368">
        <w:t>with</w:t>
      </w:r>
      <w:r w:rsidR="00591368">
        <w:rPr>
          <w:spacing w:val="-4"/>
        </w:rPr>
        <w:t xml:space="preserve"> </w:t>
      </w:r>
      <w:r w:rsidR="00591368">
        <w:t>current</w:t>
      </w:r>
      <w:r w:rsidR="00591368">
        <w:rPr>
          <w:spacing w:val="-4"/>
        </w:rPr>
        <w:t xml:space="preserve"> </w:t>
      </w:r>
      <w:r w:rsidR="00591368">
        <w:t>District</w:t>
      </w:r>
      <w:r w:rsidR="00591368">
        <w:rPr>
          <w:spacing w:val="-4"/>
        </w:rPr>
        <w:t xml:space="preserve"> </w:t>
      </w:r>
      <w:r w:rsidR="00591368">
        <w:t>identification</w:t>
      </w:r>
      <w:r w:rsidR="00591368">
        <w:rPr>
          <w:spacing w:val="-4"/>
        </w:rPr>
        <w:t xml:space="preserve"> </w:t>
      </w:r>
      <w:r w:rsidR="00591368">
        <w:t>will</w:t>
      </w:r>
      <w:r w:rsidR="00591368">
        <w:rPr>
          <w:spacing w:val="-4"/>
        </w:rPr>
        <w:t xml:space="preserve"> </w:t>
      </w:r>
      <w:r w:rsidR="00591368">
        <w:t>be</w:t>
      </w:r>
      <w:r w:rsidR="00591368">
        <w:rPr>
          <w:spacing w:val="-5"/>
        </w:rPr>
        <w:t xml:space="preserve"> </w:t>
      </w:r>
      <w:r w:rsidR="00591368">
        <w:t>allowed</w:t>
      </w:r>
      <w:r w:rsidR="00591368">
        <w:rPr>
          <w:spacing w:val="-4"/>
        </w:rPr>
        <w:t xml:space="preserve"> </w:t>
      </w:r>
      <w:r w:rsidR="00591368">
        <w:t>entry</w:t>
      </w:r>
      <w:r w:rsidR="00591368">
        <w:rPr>
          <w:spacing w:val="-4"/>
        </w:rPr>
        <w:t xml:space="preserve"> </w:t>
      </w:r>
      <w:r>
        <w:rPr>
          <w:spacing w:val="-4"/>
        </w:rPr>
        <w:t xml:space="preserve">for the staff member and their immediate family (spouse and children under 18 years of age) </w:t>
      </w:r>
      <w:r w:rsidR="00591368">
        <w:t>into</w:t>
      </w:r>
      <w:r w:rsidR="00591368">
        <w:rPr>
          <w:spacing w:val="-4"/>
        </w:rPr>
        <w:t xml:space="preserve"> </w:t>
      </w:r>
      <w:r w:rsidR="00591368">
        <w:t xml:space="preserve">any District spectator </w:t>
      </w:r>
      <w:r>
        <w:t xml:space="preserve">sport </w:t>
      </w:r>
      <w:r w:rsidR="00591368">
        <w:t>event.</w:t>
      </w:r>
    </w:p>
    <w:p w14:paraId="672925B9" w14:textId="77777777" w:rsidR="000A1D89" w:rsidRDefault="000A1D89">
      <w:pPr>
        <w:pStyle w:val="BodyText"/>
        <w:spacing w:before="1"/>
      </w:pPr>
    </w:p>
    <w:p w14:paraId="7D1425CC" w14:textId="045B0D3D" w:rsidR="000A1D89" w:rsidRPr="00D9615F" w:rsidRDefault="00591368" w:rsidP="00D9615F">
      <w:pPr>
        <w:pStyle w:val="Heading1"/>
        <w:ind w:left="1959" w:right="1976"/>
      </w:pPr>
      <w:r>
        <w:t xml:space="preserve">ARTICLE </w:t>
      </w:r>
      <w:r>
        <w:rPr>
          <w:spacing w:val="-5"/>
        </w:rPr>
        <w:t>17</w:t>
      </w:r>
    </w:p>
    <w:p w14:paraId="222AD542" w14:textId="77777777" w:rsidR="000A1D89" w:rsidRDefault="000A1D89">
      <w:pPr>
        <w:pStyle w:val="BodyText"/>
      </w:pPr>
    </w:p>
    <w:p w14:paraId="6044088F" w14:textId="54108D14" w:rsidR="000A1D89" w:rsidRDefault="00BD5C9F" w:rsidP="00BD093B">
      <w:pPr>
        <w:pStyle w:val="BodyText"/>
        <w:ind w:left="100" w:right="196"/>
        <w:jc w:val="both"/>
      </w:pPr>
      <w:r>
        <w:t>Except as provided in the following paragraph, a</w:t>
      </w:r>
      <w:r w:rsidR="00591368">
        <w:t>ll new hires shall be placed on Step 1. Employees</w:t>
      </w:r>
      <w:r w:rsidR="00591368">
        <w:rPr>
          <w:spacing w:val="-3"/>
        </w:rPr>
        <w:t xml:space="preserve"> </w:t>
      </w:r>
      <w:r w:rsidR="00591368">
        <w:t>who</w:t>
      </w:r>
      <w:r w:rsidR="00591368">
        <w:rPr>
          <w:spacing w:val="-3"/>
        </w:rPr>
        <w:t xml:space="preserve"> </w:t>
      </w:r>
      <w:r w:rsidR="00591368">
        <w:t>have</w:t>
      </w:r>
      <w:r w:rsidR="00591368">
        <w:rPr>
          <w:spacing w:val="-4"/>
        </w:rPr>
        <w:t xml:space="preserve"> </w:t>
      </w:r>
      <w:r w:rsidR="00591368">
        <w:t>earned</w:t>
      </w:r>
      <w:r w:rsidR="00591368">
        <w:rPr>
          <w:spacing w:val="-3"/>
        </w:rPr>
        <w:t xml:space="preserve"> </w:t>
      </w:r>
      <w:r w:rsidR="00591368">
        <w:t>a</w:t>
      </w:r>
      <w:r w:rsidR="00591368">
        <w:rPr>
          <w:spacing w:val="-4"/>
        </w:rPr>
        <w:t xml:space="preserve"> </w:t>
      </w:r>
      <w:r w:rsidR="00591368">
        <w:t>creditable</w:t>
      </w:r>
      <w:r w:rsidR="00591368">
        <w:rPr>
          <w:spacing w:val="-4"/>
        </w:rPr>
        <w:t xml:space="preserve"> </w:t>
      </w:r>
      <w:r w:rsidR="00591368">
        <w:t>year</w:t>
      </w:r>
      <w:r w:rsidR="00591368">
        <w:rPr>
          <w:spacing w:val="-3"/>
        </w:rPr>
        <w:t xml:space="preserve"> </w:t>
      </w:r>
      <w:r w:rsidR="00591368">
        <w:t>during</w:t>
      </w:r>
      <w:r w:rsidR="00591368">
        <w:rPr>
          <w:spacing w:val="-3"/>
        </w:rPr>
        <w:t xml:space="preserve"> </w:t>
      </w:r>
      <w:r w:rsidR="00591368">
        <w:t>the</w:t>
      </w:r>
      <w:r w:rsidR="00591368">
        <w:rPr>
          <w:spacing w:val="-4"/>
        </w:rPr>
        <w:t xml:space="preserve"> </w:t>
      </w:r>
      <w:r>
        <w:rPr>
          <w:spacing w:val="-3"/>
        </w:rPr>
        <w:t xml:space="preserve">previous </w:t>
      </w:r>
      <w:r w:rsidR="00591368">
        <w:t>contract</w:t>
      </w:r>
      <w:r w:rsidR="00591368">
        <w:rPr>
          <w:spacing w:val="-3"/>
        </w:rPr>
        <w:t xml:space="preserve"> </w:t>
      </w:r>
      <w:r w:rsidR="00591368">
        <w:t>year</w:t>
      </w:r>
      <w:r w:rsidR="00591368">
        <w:rPr>
          <w:spacing w:val="-3"/>
        </w:rPr>
        <w:t xml:space="preserve"> </w:t>
      </w:r>
      <w:r w:rsidR="00591368">
        <w:t>shall</w:t>
      </w:r>
      <w:r w:rsidR="00591368">
        <w:rPr>
          <w:spacing w:val="-3"/>
        </w:rPr>
        <w:t xml:space="preserve"> </w:t>
      </w:r>
      <w:r w:rsidR="00591368">
        <w:t>move</w:t>
      </w:r>
      <w:r w:rsidR="00591368">
        <w:rPr>
          <w:spacing w:val="-4"/>
        </w:rPr>
        <w:t xml:space="preserve"> </w:t>
      </w:r>
      <w:r w:rsidR="00591368">
        <w:t xml:space="preserve">on step for the </w:t>
      </w:r>
      <w:r>
        <w:t>2023-2024, 2024-2025, and 2025-2026</w:t>
      </w:r>
      <w:r w:rsidR="00591368">
        <w:t xml:space="preserve"> contract year</w:t>
      </w:r>
      <w:r>
        <w:t>s only</w:t>
      </w:r>
      <w:r w:rsidR="00591368">
        <w:t>. Upon reaching the final step of the salary schedule, movement on step shall cease.</w:t>
      </w:r>
    </w:p>
    <w:p w14:paraId="5D13D2AC" w14:textId="77777777" w:rsidR="006E21E6" w:rsidRDefault="006E21E6" w:rsidP="00BD093B">
      <w:pPr>
        <w:jc w:val="both"/>
      </w:pPr>
    </w:p>
    <w:p w14:paraId="74736C08" w14:textId="77777777" w:rsidR="006E21E6" w:rsidRDefault="006E21E6" w:rsidP="00BD093B">
      <w:pPr>
        <w:pStyle w:val="BodyText"/>
        <w:ind w:left="100" w:right="117"/>
        <w:jc w:val="both"/>
      </w:pPr>
      <w:r>
        <w:t>New employees hired to begin service as a full-time employee on or after August 1, 2023 with prior OPS or outside work experience in a position covered by this agreement shall receive credit for each such creditable year of service up to a maximum number of years equivalent to the top step of this agreement’s salary schedule for initial placement on the salary schedule.</w:t>
      </w:r>
    </w:p>
    <w:p w14:paraId="594F3271" w14:textId="766131AE" w:rsidR="000A1D89" w:rsidRDefault="00591368" w:rsidP="00D9615F">
      <w:pPr>
        <w:pStyle w:val="Heading2"/>
        <w:spacing w:before="80" w:line="237" w:lineRule="auto"/>
        <w:ind w:left="0" w:right="40"/>
        <w:jc w:val="center"/>
      </w:pPr>
      <w:r>
        <w:lastRenderedPageBreak/>
        <w:t>Salary</w:t>
      </w:r>
      <w:r>
        <w:rPr>
          <w:spacing w:val="-15"/>
        </w:rPr>
        <w:t xml:space="preserve"> </w:t>
      </w:r>
      <w:r>
        <w:t>Schedules</w:t>
      </w:r>
    </w:p>
    <w:p w14:paraId="2BBBBBF3" w14:textId="66AF01F2" w:rsidR="000E4FBA" w:rsidRDefault="000E4FBA">
      <w:pPr>
        <w:rPr>
          <w:sz w:val="24"/>
        </w:rPr>
      </w:pPr>
    </w:p>
    <w:p w14:paraId="5DCF3218" w14:textId="77777777" w:rsidR="00D9615F" w:rsidRDefault="00D9615F">
      <w:pPr>
        <w:rPr>
          <w:sz w:val="24"/>
        </w:rPr>
      </w:pPr>
    </w:p>
    <w:p w14:paraId="52ECDA17" w14:textId="77777777" w:rsidR="00D9615F" w:rsidRDefault="00D9615F">
      <w:pPr>
        <w:rPr>
          <w:sz w:val="24"/>
        </w:rPr>
      </w:pPr>
    </w:p>
    <w:p w14:paraId="7950DFEC" w14:textId="77777777" w:rsidR="00D9615F" w:rsidRDefault="00D9615F">
      <w:pPr>
        <w:rPr>
          <w:sz w:val="24"/>
        </w:rPr>
      </w:pPr>
    </w:p>
    <w:tbl>
      <w:tblPr>
        <w:tblW w:w="4780" w:type="dxa"/>
        <w:jc w:val="center"/>
        <w:tblLook w:val="04A0" w:firstRow="1" w:lastRow="0" w:firstColumn="1" w:lastColumn="0" w:noHBand="0" w:noVBand="1"/>
      </w:tblPr>
      <w:tblGrid>
        <w:gridCol w:w="1060"/>
        <w:gridCol w:w="1240"/>
        <w:gridCol w:w="1240"/>
        <w:gridCol w:w="1240"/>
      </w:tblGrid>
      <w:tr w:rsidR="000E4FBA" w:rsidRPr="00D9615F" w14:paraId="458E2C58" w14:textId="77777777" w:rsidTr="00D9615F">
        <w:trPr>
          <w:trHeight w:val="300"/>
          <w:jc w:val="center"/>
        </w:trPr>
        <w:tc>
          <w:tcPr>
            <w:tcW w:w="1060" w:type="dxa"/>
            <w:tcBorders>
              <w:top w:val="single" w:sz="4" w:space="0" w:color="auto"/>
              <w:left w:val="single" w:sz="8" w:space="0" w:color="auto"/>
              <w:bottom w:val="nil"/>
              <w:right w:val="nil"/>
            </w:tcBorders>
            <w:shd w:val="clear" w:color="000000" w:fill="FFFFFF"/>
            <w:noWrap/>
            <w:vAlign w:val="bottom"/>
          </w:tcPr>
          <w:p w14:paraId="3ED1B883" w14:textId="267664A4" w:rsidR="000E4FBA" w:rsidRPr="00D9615F" w:rsidRDefault="000E4FBA" w:rsidP="00EE1799">
            <w:pPr>
              <w:rPr>
                <w:color w:val="000000"/>
                <w:sz w:val="20"/>
                <w:szCs w:val="20"/>
              </w:rPr>
            </w:pPr>
            <w:r w:rsidRPr="00D9615F">
              <w:rPr>
                <w:color w:val="000000"/>
                <w:sz w:val="20"/>
                <w:szCs w:val="20"/>
              </w:rPr>
              <w:t>67B</w:t>
            </w:r>
          </w:p>
        </w:tc>
        <w:tc>
          <w:tcPr>
            <w:tcW w:w="3720" w:type="dxa"/>
            <w:gridSpan w:val="3"/>
            <w:tcBorders>
              <w:top w:val="single" w:sz="4" w:space="0" w:color="auto"/>
              <w:left w:val="nil"/>
              <w:bottom w:val="nil"/>
              <w:right w:val="single" w:sz="8" w:space="0" w:color="auto"/>
            </w:tcBorders>
            <w:shd w:val="clear" w:color="000000" w:fill="FFFFFF"/>
            <w:noWrap/>
            <w:vAlign w:val="bottom"/>
          </w:tcPr>
          <w:p w14:paraId="37D37076" w14:textId="54E099DD" w:rsidR="000E4FBA" w:rsidRPr="00D9615F" w:rsidRDefault="000E4FBA" w:rsidP="00EE1799">
            <w:pPr>
              <w:rPr>
                <w:color w:val="000000"/>
                <w:sz w:val="20"/>
                <w:szCs w:val="20"/>
              </w:rPr>
            </w:pPr>
            <w:r w:rsidRPr="00D9615F">
              <w:rPr>
                <w:color w:val="000000"/>
                <w:sz w:val="20"/>
                <w:szCs w:val="20"/>
              </w:rPr>
              <w:t>Bilingual Liaisons - 10M</w:t>
            </w:r>
          </w:p>
        </w:tc>
      </w:tr>
      <w:tr w:rsidR="000E4FBA" w:rsidRPr="00D9615F" w14:paraId="430D21A2"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207F53D3" w14:textId="77777777" w:rsidR="000E4FBA" w:rsidRPr="00D9615F" w:rsidRDefault="000E4FBA" w:rsidP="00EE1799">
            <w:pPr>
              <w:rPr>
                <w:color w:val="000000"/>
                <w:sz w:val="20"/>
                <w:szCs w:val="20"/>
              </w:rPr>
            </w:pPr>
            <w:r w:rsidRPr="00D9615F">
              <w:rPr>
                <w:color w:val="000000"/>
                <w:sz w:val="20"/>
                <w:szCs w:val="20"/>
              </w:rPr>
              <w:t>Step</w:t>
            </w:r>
          </w:p>
        </w:tc>
        <w:tc>
          <w:tcPr>
            <w:tcW w:w="1240" w:type="dxa"/>
            <w:tcBorders>
              <w:top w:val="nil"/>
              <w:left w:val="nil"/>
              <w:bottom w:val="nil"/>
              <w:right w:val="nil"/>
            </w:tcBorders>
            <w:shd w:val="clear" w:color="000000" w:fill="FFFFFF"/>
            <w:noWrap/>
            <w:vAlign w:val="bottom"/>
            <w:hideMark/>
          </w:tcPr>
          <w:p w14:paraId="03932AC1" w14:textId="77777777" w:rsidR="000E4FBA" w:rsidRPr="00D9615F" w:rsidRDefault="000E4FBA" w:rsidP="00EE1799">
            <w:pPr>
              <w:rPr>
                <w:color w:val="000000"/>
                <w:sz w:val="20"/>
                <w:szCs w:val="20"/>
              </w:rPr>
            </w:pPr>
            <w:r w:rsidRPr="00D9615F">
              <w:rPr>
                <w:color w:val="000000"/>
                <w:sz w:val="20"/>
                <w:szCs w:val="20"/>
              </w:rPr>
              <w:t>23-24</w:t>
            </w:r>
          </w:p>
        </w:tc>
        <w:tc>
          <w:tcPr>
            <w:tcW w:w="1240" w:type="dxa"/>
            <w:tcBorders>
              <w:top w:val="nil"/>
              <w:left w:val="nil"/>
              <w:bottom w:val="nil"/>
              <w:right w:val="nil"/>
            </w:tcBorders>
            <w:shd w:val="clear" w:color="000000" w:fill="FFFFFF"/>
            <w:noWrap/>
            <w:vAlign w:val="bottom"/>
            <w:hideMark/>
          </w:tcPr>
          <w:p w14:paraId="3FDBDBF8" w14:textId="77777777" w:rsidR="000E4FBA" w:rsidRPr="00D9615F" w:rsidRDefault="000E4FBA" w:rsidP="00EE1799">
            <w:pPr>
              <w:rPr>
                <w:color w:val="000000"/>
                <w:sz w:val="20"/>
                <w:szCs w:val="20"/>
              </w:rPr>
            </w:pPr>
            <w:r w:rsidRPr="00D9615F">
              <w:rPr>
                <w:color w:val="000000"/>
                <w:sz w:val="20"/>
                <w:szCs w:val="20"/>
              </w:rPr>
              <w:t>24-25</w:t>
            </w:r>
          </w:p>
        </w:tc>
        <w:tc>
          <w:tcPr>
            <w:tcW w:w="1240" w:type="dxa"/>
            <w:tcBorders>
              <w:top w:val="nil"/>
              <w:left w:val="nil"/>
              <w:bottom w:val="nil"/>
              <w:right w:val="single" w:sz="8" w:space="0" w:color="auto"/>
            </w:tcBorders>
            <w:shd w:val="clear" w:color="000000" w:fill="FFFFFF"/>
            <w:noWrap/>
            <w:vAlign w:val="bottom"/>
            <w:hideMark/>
          </w:tcPr>
          <w:p w14:paraId="70929939" w14:textId="77777777" w:rsidR="000E4FBA" w:rsidRPr="00D9615F" w:rsidRDefault="000E4FBA" w:rsidP="00EE1799">
            <w:pPr>
              <w:rPr>
                <w:color w:val="000000"/>
                <w:sz w:val="20"/>
                <w:szCs w:val="20"/>
              </w:rPr>
            </w:pPr>
            <w:r w:rsidRPr="00D9615F">
              <w:rPr>
                <w:color w:val="000000"/>
                <w:sz w:val="20"/>
                <w:szCs w:val="20"/>
              </w:rPr>
              <w:t>25-26</w:t>
            </w:r>
          </w:p>
        </w:tc>
      </w:tr>
      <w:tr w:rsidR="000E4FBA" w:rsidRPr="00D9615F" w14:paraId="1F3C0351"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69D01C57" w14:textId="77777777" w:rsidR="000E4FBA" w:rsidRPr="00D9615F" w:rsidRDefault="000E4FBA" w:rsidP="00EE1799">
            <w:pPr>
              <w:jc w:val="right"/>
              <w:rPr>
                <w:color w:val="000000"/>
                <w:sz w:val="20"/>
                <w:szCs w:val="20"/>
              </w:rPr>
            </w:pPr>
            <w:r w:rsidRPr="00D9615F">
              <w:rPr>
                <w:color w:val="000000"/>
                <w:sz w:val="20"/>
                <w:szCs w:val="20"/>
              </w:rPr>
              <w:t>1</w:t>
            </w:r>
          </w:p>
        </w:tc>
        <w:tc>
          <w:tcPr>
            <w:tcW w:w="1240" w:type="dxa"/>
            <w:tcBorders>
              <w:top w:val="single" w:sz="4" w:space="0" w:color="auto"/>
              <w:left w:val="nil"/>
              <w:bottom w:val="single" w:sz="4" w:space="0" w:color="auto"/>
              <w:right w:val="single" w:sz="4" w:space="0" w:color="auto"/>
            </w:tcBorders>
            <w:noWrap/>
            <w:vAlign w:val="bottom"/>
            <w:hideMark/>
          </w:tcPr>
          <w:p w14:paraId="6B4317D0" w14:textId="77777777" w:rsidR="000E4FBA" w:rsidRPr="00D9615F" w:rsidRDefault="000E4FBA" w:rsidP="00EE1799">
            <w:pPr>
              <w:rPr>
                <w:color w:val="000000"/>
                <w:sz w:val="20"/>
                <w:szCs w:val="20"/>
              </w:rPr>
            </w:pPr>
            <w:r w:rsidRPr="00D9615F">
              <w:rPr>
                <w:color w:val="000000"/>
                <w:sz w:val="20"/>
                <w:szCs w:val="20"/>
              </w:rPr>
              <w:t xml:space="preserve"> $      18.92 </w:t>
            </w:r>
          </w:p>
        </w:tc>
        <w:tc>
          <w:tcPr>
            <w:tcW w:w="1240" w:type="dxa"/>
            <w:tcBorders>
              <w:top w:val="single" w:sz="4" w:space="0" w:color="auto"/>
              <w:left w:val="nil"/>
              <w:bottom w:val="single" w:sz="4" w:space="0" w:color="auto"/>
              <w:right w:val="single" w:sz="4" w:space="0" w:color="auto"/>
            </w:tcBorders>
            <w:noWrap/>
            <w:vAlign w:val="bottom"/>
            <w:hideMark/>
          </w:tcPr>
          <w:p w14:paraId="07F5747C" w14:textId="77777777" w:rsidR="000E4FBA" w:rsidRPr="00D9615F" w:rsidRDefault="000E4FBA" w:rsidP="00EE1799">
            <w:pPr>
              <w:rPr>
                <w:color w:val="000000"/>
                <w:sz w:val="20"/>
                <w:szCs w:val="20"/>
              </w:rPr>
            </w:pPr>
            <w:r w:rsidRPr="00D9615F">
              <w:rPr>
                <w:color w:val="000000"/>
                <w:sz w:val="20"/>
                <w:szCs w:val="20"/>
              </w:rPr>
              <w:t xml:space="preserve"> $      22.13 </w:t>
            </w:r>
          </w:p>
        </w:tc>
        <w:tc>
          <w:tcPr>
            <w:tcW w:w="1240" w:type="dxa"/>
            <w:tcBorders>
              <w:top w:val="single" w:sz="4" w:space="0" w:color="auto"/>
              <w:left w:val="nil"/>
              <w:bottom w:val="single" w:sz="4" w:space="0" w:color="auto"/>
              <w:right w:val="single" w:sz="8" w:space="0" w:color="auto"/>
            </w:tcBorders>
            <w:noWrap/>
            <w:vAlign w:val="bottom"/>
            <w:hideMark/>
          </w:tcPr>
          <w:p w14:paraId="6E827E81" w14:textId="77777777" w:rsidR="000E4FBA" w:rsidRPr="00D9615F" w:rsidRDefault="000E4FBA" w:rsidP="00EE1799">
            <w:pPr>
              <w:rPr>
                <w:color w:val="000000"/>
                <w:sz w:val="20"/>
                <w:szCs w:val="20"/>
              </w:rPr>
            </w:pPr>
            <w:r w:rsidRPr="00D9615F">
              <w:rPr>
                <w:color w:val="000000"/>
                <w:sz w:val="20"/>
                <w:szCs w:val="20"/>
              </w:rPr>
              <w:t xml:space="preserve"> $      22.62 </w:t>
            </w:r>
          </w:p>
        </w:tc>
      </w:tr>
      <w:tr w:rsidR="000E4FBA" w:rsidRPr="00D9615F" w14:paraId="41D28BF1"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5C57F5D8" w14:textId="77777777" w:rsidR="000E4FBA" w:rsidRPr="00D9615F" w:rsidRDefault="000E4FBA" w:rsidP="00EE1799">
            <w:pPr>
              <w:jc w:val="right"/>
              <w:rPr>
                <w:color w:val="000000"/>
                <w:sz w:val="20"/>
                <w:szCs w:val="20"/>
              </w:rPr>
            </w:pPr>
            <w:r w:rsidRPr="00D9615F">
              <w:rPr>
                <w:color w:val="000000"/>
                <w:sz w:val="20"/>
                <w:szCs w:val="20"/>
              </w:rPr>
              <w:t>2</w:t>
            </w:r>
          </w:p>
        </w:tc>
        <w:tc>
          <w:tcPr>
            <w:tcW w:w="1240" w:type="dxa"/>
            <w:tcBorders>
              <w:top w:val="nil"/>
              <w:left w:val="nil"/>
              <w:bottom w:val="single" w:sz="4" w:space="0" w:color="auto"/>
              <w:right w:val="single" w:sz="4" w:space="0" w:color="auto"/>
            </w:tcBorders>
            <w:noWrap/>
            <w:vAlign w:val="bottom"/>
            <w:hideMark/>
          </w:tcPr>
          <w:p w14:paraId="6D02BAA7" w14:textId="77777777" w:rsidR="000E4FBA" w:rsidRPr="00D9615F" w:rsidRDefault="000E4FBA" w:rsidP="00EE1799">
            <w:pPr>
              <w:rPr>
                <w:color w:val="000000"/>
                <w:sz w:val="20"/>
                <w:szCs w:val="20"/>
              </w:rPr>
            </w:pPr>
            <w:r w:rsidRPr="00D9615F">
              <w:rPr>
                <w:color w:val="000000"/>
                <w:sz w:val="20"/>
                <w:szCs w:val="20"/>
              </w:rPr>
              <w:t xml:space="preserve"> $      19.16 </w:t>
            </w:r>
          </w:p>
        </w:tc>
        <w:tc>
          <w:tcPr>
            <w:tcW w:w="1240" w:type="dxa"/>
            <w:tcBorders>
              <w:top w:val="nil"/>
              <w:left w:val="nil"/>
              <w:bottom w:val="single" w:sz="4" w:space="0" w:color="auto"/>
              <w:right w:val="single" w:sz="4" w:space="0" w:color="auto"/>
            </w:tcBorders>
            <w:noWrap/>
            <w:vAlign w:val="bottom"/>
            <w:hideMark/>
          </w:tcPr>
          <w:p w14:paraId="1CBF8E9C" w14:textId="77777777" w:rsidR="000E4FBA" w:rsidRPr="00D9615F" w:rsidRDefault="000E4FBA" w:rsidP="00EE1799">
            <w:pPr>
              <w:rPr>
                <w:color w:val="000000"/>
                <w:sz w:val="20"/>
                <w:szCs w:val="20"/>
              </w:rPr>
            </w:pPr>
            <w:r w:rsidRPr="00D9615F">
              <w:rPr>
                <w:color w:val="000000"/>
                <w:sz w:val="20"/>
                <w:szCs w:val="20"/>
              </w:rPr>
              <w:t xml:space="preserve"> $      22.40 </w:t>
            </w:r>
          </w:p>
        </w:tc>
        <w:tc>
          <w:tcPr>
            <w:tcW w:w="1240" w:type="dxa"/>
            <w:tcBorders>
              <w:top w:val="nil"/>
              <w:left w:val="nil"/>
              <w:bottom w:val="single" w:sz="4" w:space="0" w:color="auto"/>
              <w:right w:val="single" w:sz="8" w:space="0" w:color="auto"/>
            </w:tcBorders>
            <w:noWrap/>
            <w:vAlign w:val="bottom"/>
            <w:hideMark/>
          </w:tcPr>
          <w:p w14:paraId="7BCEA666" w14:textId="77777777" w:rsidR="000E4FBA" w:rsidRPr="00D9615F" w:rsidRDefault="000E4FBA" w:rsidP="00EE1799">
            <w:pPr>
              <w:rPr>
                <w:color w:val="000000"/>
                <w:sz w:val="20"/>
                <w:szCs w:val="20"/>
              </w:rPr>
            </w:pPr>
            <w:r w:rsidRPr="00D9615F">
              <w:rPr>
                <w:color w:val="000000"/>
                <w:sz w:val="20"/>
                <w:szCs w:val="20"/>
              </w:rPr>
              <w:t xml:space="preserve"> $      22.90 </w:t>
            </w:r>
          </w:p>
        </w:tc>
      </w:tr>
      <w:tr w:rsidR="000E4FBA" w:rsidRPr="00D9615F" w14:paraId="4856165E"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454F842D" w14:textId="77777777" w:rsidR="000E4FBA" w:rsidRPr="00D9615F" w:rsidRDefault="000E4FBA" w:rsidP="00EE1799">
            <w:pPr>
              <w:jc w:val="right"/>
              <w:rPr>
                <w:color w:val="000000"/>
                <w:sz w:val="20"/>
                <w:szCs w:val="20"/>
              </w:rPr>
            </w:pPr>
            <w:r w:rsidRPr="00D9615F">
              <w:rPr>
                <w:color w:val="000000"/>
                <w:sz w:val="20"/>
                <w:szCs w:val="20"/>
              </w:rPr>
              <w:t>3</w:t>
            </w:r>
          </w:p>
        </w:tc>
        <w:tc>
          <w:tcPr>
            <w:tcW w:w="1240" w:type="dxa"/>
            <w:tcBorders>
              <w:top w:val="nil"/>
              <w:left w:val="nil"/>
              <w:bottom w:val="single" w:sz="4" w:space="0" w:color="auto"/>
              <w:right w:val="single" w:sz="4" w:space="0" w:color="auto"/>
            </w:tcBorders>
            <w:noWrap/>
            <w:vAlign w:val="bottom"/>
            <w:hideMark/>
          </w:tcPr>
          <w:p w14:paraId="76D87145" w14:textId="77777777" w:rsidR="000E4FBA" w:rsidRPr="00D9615F" w:rsidRDefault="000E4FBA" w:rsidP="00EE1799">
            <w:pPr>
              <w:rPr>
                <w:color w:val="000000"/>
                <w:sz w:val="20"/>
                <w:szCs w:val="20"/>
              </w:rPr>
            </w:pPr>
            <w:r w:rsidRPr="00D9615F">
              <w:rPr>
                <w:color w:val="000000"/>
                <w:sz w:val="20"/>
                <w:szCs w:val="20"/>
              </w:rPr>
              <w:t xml:space="preserve"> $      19.40 </w:t>
            </w:r>
          </w:p>
        </w:tc>
        <w:tc>
          <w:tcPr>
            <w:tcW w:w="1240" w:type="dxa"/>
            <w:tcBorders>
              <w:top w:val="nil"/>
              <w:left w:val="nil"/>
              <w:bottom w:val="single" w:sz="4" w:space="0" w:color="auto"/>
              <w:right w:val="single" w:sz="4" w:space="0" w:color="auto"/>
            </w:tcBorders>
            <w:noWrap/>
            <w:vAlign w:val="bottom"/>
            <w:hideMark/>
          </w:tcPr>
          <w:p w14:paraId="687E50DC" w14:textId="77777777" w:rsidR="000E4FBA" w:rsidRPr="00D9615F" w:rsidRDefault="000E4FBA" w:rsidP="00EE1799">
            <w:pPr>
              <w:rPr>
                <w:color w:val="000000"/>
                <w:sz w:val="20"/>
                <w:szCs w:val="20"/>
              </w:rPr>
            </w:pPr>
            <w:r w:rsidRPr="00D9615F">
              <w:rPr>
                <w:color w:val="000000"/>
                <w:sz w:val="20"/>
                <w:szCs w:val="20"/>
              </w:rPr>
              <w:t xml:space="preserve"> $      22.68 </w:t>
            </w:r>
          </w:p>
        </w:tc>
        <w:tc>
          <w:tcPr>
            <w:tcW w:w="1240" w:type="dxa"/>
            <w:tcBorders>
              <w:top w:val="nil"/>
              <w:left w:val="nil"/>
              <w:bottom w:val="single" w:sz="4" w:space="0" w:color="auto"/>
              <w:right w:val="single" w:sz="8" w:space="0" w:color="auto"/>
            </w:tcBorders>
            <w:noWrap/>
            <w:vAlign w:val="bottom"/>
            <w:hideMark/>
          </w:tcPr>
          <w:p w14:paraId="50F0FE3C" w14:textId="77777777" w:rsidR="000E4FBA" w:rsidRPr="00D9615F" w:rsidRDefault="000E4FBA" w:rsidP="00EE1799">
            <w:pPr>
              <w:rPr>
                <w:color w:val="000000"/>
                <w:sz w:val="20"/>
                <w:szCs w:val="20"/>
              </w:rPr>
            </w:pPr>
            <w:r w:rsidRPr="00D9615F">
              <w:rPr>
                <w:color w:val="000000"/>
                <w:sz w:val="20"/>
                <w:szCs w:val="20"/>
              </w:rPr>
              <w:t xml:space="preserve"> $      23.19 </w:t>
            </w:r>
          </w:p>
        </w:tc>
      </w:tr>
      <w:tr w:rsidR="000E4FBA" w:rsidRPr="00D9615F" w14:paraId="5B228E2E"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29A4F46F" w14:textId="77777777" w:rsidR="000E4FBA" w:rsidRPr="00D9615F" w:rsidRDefault="000E4FBA" w:rsidP="00EE1799">
            <w:pPr>
              <w:jc w:val="right"/>
              <w:rPr>
                <w:color w:val="000000"/>
                <w:sz w:val="20"/>
                <w:szCs w:val="20"/>
              </w:rPr>
            </w:pPr>
            <w:r w:rsidRPr="00D9615F">
              <w:rPr>
                <w:color w:val="000000"/>
                <w:sz w:val="20"/>
                <w:szCs w:val="20"/>
              </w:rPr>
              <w:t>4</w:t>
            </w:r>
          </w:p>
        </w:tc>
        <w:tc>
          <w:tcPr>
            <w:tcW w:w="1240" w:type="dxa"/>
            <w:tcBorders>
              <w:top w:val="nil"/>
              <w:left w:val="nil"/>
              <w:bottom w:val="single" w:sz="4" w:space="0" w:color="auto"/>
              <w:right w:val="single" w:sz="4" w:space="0" w:color="auto"/>
            </w:tcBorders>
            <w:noWrap/>
            <w:vAlign w:val="bottom"/>
            <w:hideMark/>
          </w:tcPr>
          <w:p w14:paraId="5871C41D" w14:textId="77777777" w:rsidR="000E4FBA" w:rsidRPr="00D9615F" w:rsidRDefault="000E4FBA" w:rsidP="00EE1799">
            <w:pPr>
              <w:rPr>
                <w:color w:val="000000"/>
                <w:sz w:val="20"/>
                <w:szCs w:val="20"/>
              </w:rPr>
            </w:pPr>
            <w:r w:rsidRPr="00D9615F">
              <w:rPr>
                <w:color w:val="000000"/>
                <w:sz w:val="20"/>
                <w:szCs w:val="20"/>
              </w:rPr>
              <w:t xml:space="preserve"> $      19.65 </w:t>
            </w:r>
          </w:p>
        </w:tc>
        <w:tc>
          <w:tcPr>
            <w:tcW w:w="1240" w:type="dxa"/>
            <w:tcBorders>
              <w:top w:val="nil"/>
              <w:left w:val="nil"/>
              <w:bottom w:val="single" w:sz="4" w:space="0" w:color="auto"/>
              <w:right w:val="single" w:sz="4" w:space="0" w:color="auto"/>
            </w:tcBorders>
            <w:noWrap/>
            <w:vAlign w:val="bottom"/>
            <w:hideMark/>
          </w:tcPr>
          <w:p w14:paraId="1F7D7AFB" w14:textId="77777777" w:rsidR="000E4FBA" w:rsidRPr="00D9615F" w:rsidRDefault="000E4FBA" w:rsidP="00EE1799">
            <w:pPr>
              <w:rPr>
                <w:color w:val="000000"/>
                <w:sz w:val="20"/>
                <w:szCs w:val="20"/>
              </w:rPr>
            </w:pPr>
            <w:r w:rsidRPr="00D9615F">
              <w:rPr>
                <w:color w:val="000000"/>
                <w:sz w:val="20"/>
                <w:szCs w:val="20"/>
              </w:rPr>
              <w:t xml:space="preserve"> $      22.96 </w:t>
            </w:r>
          </w:p>
        </w:tc>
        <w:tc>
          <w:tcPr>
            <w:tcW w:w="1240" w:type="dxa"/>
            <w:tcBorders>
              <w:top w:val="nil"/>
              <w:left w:val="nil"/>
              <w:bottom w:val="single" w:sz="4" w:space="0" w:color="auto"/>
              <w:right w:val="single" w:sz="8" w:space="0" w:color="auto"/>
            </w:tcBorders>
            <w:noWrap/>
            <w:vAlign w:val="bottom"/>
            <w:hideMark/>
          </w:tcPr>
          <w:p w14:paraId="2BE3BEFC" w14:textId="77777777" w:rsidR="000E4FBA" w:rsidRPr="00D9615F" w:rsidRDefault="000E4FBA" w:rsidP="00EE1799">
            <w:pPr>
              <w:rPr>
                <w:color w:val="000000"/>
                <w:sz w:val="20"/>
                <w:szCs w:val="20"/>
              </w:rPr>
            </w:pPr>
            <w:r w:rsidRPr="00D9615F">
              <w:rPr>
                <w:color w:val="000000"/>
                <w:sz w:val="20"/>
                <w:szCs w:val="20"/>
              </w:rPr>
              <w:t xml:space="preserve"> $      23.48 </w:t>
            </w:r>
          </w:p>
        </w:tc>
      </w:tr>
      <w:tr w:rsidR="000E4FBA" w:rsidRPr="00D9615F" w14:paraId="6D740133"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57B5633C" w14:textId="77777777" w:rsidR="000E4FBA" w:rsidRPr="00D9615F" w:rsidRDefault="000E4FBA" w:rsidP="00EE1799">
            <w:pPr>
              <w:jc w:val="right"/>
              <w:rPr>
                <w:color w:val="000000"/>
                <w:sz w:val="20"/>
                <w:szCs w:val="20"/>
              </w:rPr>
            </w:pPr>
            <w:r w:rsidRPr="00D9615F">
              <w:rPr>
                <w:color w:val="000000"/>
                <w:sz w:val="20"/>
                <w:szCs w:val="20"/>
              </w:rPr>
              <w:t>5</w:t>
            </w:r>
          </w:p>
        </w:tc>
        <w:tc>
          <w:tcPr>
            <w:tcW w:w="1240" w:type="dxa"/>
            <w:tcBorders>
              <w:top w:val="nil"/>
              <w:left w:val="nil"/>
              <w:bottom w:val="single" w:sz="4" w:space="0" w:color="auto"/>
              <w:right w:val="single" w:sz="4" w:space="0" w:color="auto"/>
            </w:tcBorders>
            <w:noWrap/>
            <w:vAlign w:val="bottom"/>
            <w:hideMark/>
          </w:tcPr>
          <w:p w14:paraId="56BC1B26" w14:textId="77777777" w:rsidR="000E4FBA" w:rsidRPr="00D9615F" w:rsidRDefault="000E4FBA" w:rsidP="00EE1799">
            <w:pPr>
              <w:rPr>
                <w:color w:val="000000"/>
                <w:sz w:val="20"/>
                <w:szCs w:val="20"/>
              </w:rPr>
            </w:pPr>
            <w:r w:rsidRPr="00D9615F">
              <w:rPr>
                <w:color w:val="000000"/>
                <w:sz w:val="20"/>
                <w:szCs w:val="20"/>
              </w:rPr>
              <w:t xml:space="preserve"> $      19.89 </w:t>
            </w:r>
          </w:p>
        </w:tc>
        <w:tc>
          <w:tcPr>
            <w:tcW w:w="1240" w:type="dxa"/>
            <w:tcBorders>
              <w:top w:val="nil"/>
              <w:left w:val="nil"/>
              <w:bottom w:val="single" w:sz="4" w:space="0" w:color="auto"/>
              <w:right w:val="single" w:sz="4" w:space="0" w:color="auto"/>
            </w:tcBorders>
            <w:noWrap/>
            <w:vAlign w:val="bottom"/>
            <w:hideMark/>
          </w:tcPr>
          <w:p w14:paraId="096A721A" w14:textId="77777777" w:rsidR="000E4FBA" w:rsidRPr="00D9615F" w:rsidRDefault="000E4FBA" w:rsidP="00EE1799">
            <w:pPr>
              <w:rPr>
                <w:color w:val="000000"/>
                <w:sz w:val="20"/>
                <w:szCs w:val="20"/>
              </w:rPr>
            </w:pPr>
            <w:r w:rsidRPr="00D9615F">
              <w:rPr>
                <w:color w:val="000000"/>
                <w:sz w:val="20"/>
                <w:szCs w:val="20"/>
              </w:rPr>
              <w:t xml:space="preserve"> $      23.24 </w:t>
            </w:r>
          </w:p>
        </w:tc>
        <w:tc>
          <w:tcPr>
            <w:tcW w:w="1240" w:type="dxa"/>
            <w:tcBorders>
              <w:top w:val="nil"/>
              <w:left w:val="nil"/>
              <w:bottom w:val="single" w:sz="4" w:space="0" w:color="auto"/>
              <w:right w:val="single" w:sz="8" w:space="0" w:color="auto"/>
            </w:tcBorders>
            <w:noWrap/>
            <w:vAlign w:val="bottom"/>
            <w:hideMark/>
          </w:tcPr>
          <w:p w14:paraId="53A7F522" w14:textId="77777777" w:rsidR="000E4FBA" w:rsidRPr="00D9615F" w:rsidRDefault="000E4FBA" w:rsidP="00EE1799">
            <w:pPr>
              <w:rPr>
                <w:color w:val="000000"/>
                <w:sz w:val="20"/>
                <w:szCs w:val="20"/>
              </w:rPr>
            </w:pPr>
            <w:r w:rsidRPr="00D9615F">
              <w:rPr>
                <w:color w:val="000000"/>
                <w:sz w:val="20"/>
                <w:szCs w:val="20"/>
              </w:rPr>
              <w:t xml:space="preserve"> $      23.77 </w:t>
            </w:r>
          </w:p>
        </w:tc>
      </w:tr>
      <w:tr w:rsidR="000E4FBA" w:rsidRPr="00D9615F" w14:paraId="64FBCC48"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165EF84B" w14:textId="77777777" w:rsidR="000E4FBA" w:rsidRPr="00D9615F" w:rsidRDefault="000E4FBA" w:rsidP="00EE1799">
            <w:pPr>
              <w:jc w:val="right"/>
              <w:rPr>
                <w:color w:val="000000"/>
                <w:sz w:val="20"/>
                <w:szCs w:val="20"/>
              </w:rPr>
            </w:pPr>
            <w:r w:rsidRPr="00D9615F">
              <w:rPr>
                <w:color w:val="000000"/>
                <w:sz w:val="20"/>
                <w:szCs w:val="20"/>
              </w:rPr>
              <w:t>6</w:t>
            </w:r>
          </w:p>
        </w:tc>
        <w:tc>
          <w:tcPr>
            <w:tcW w:w="1240" w:type="dxa"/>
            <w:tcBorders>
              <w:top w:val="nil"/>
              <w:left w:val="nil"/>
              <w:bottom w:val="single" w:sz="4" w:space="0" w:color="auto"/>
              <w:right w:val="single" w:sz="4" w:space="0" w:color="auto"/>
            </w:tcBorders>
            <w:noWrap/>
            <w:vAlign w:val="bottom"/>
            <w:hideMark/>
          </w:tcPr>
          <w:p w14:paraId="3593B959" w14:textId="77777777" w:rsidR="000E4FBA" w:rsidRPr="00D9615F" w:rsidRDefault="000E4FBA" w:rsidP="00EE1799">
            <w:pPr>
              <w:rPr>
                <w:color w:val="000000"/>
                <w:sz w:val="20"/>
                <w:szCs w:val="20"/>
              </w:rPr>
            </w:pPr>
            <w:r w:rsidRPr="00D9615F">
              <w:rPr>
                <w:color w:val="000000"/>
                <w:sz w:val="20"/>
                <w:szCs w:val="20"/>
              </w:rPr>
              <w:t xml:space="preserve"> $      20.15 </w:t>
            </w:r>
          </w:p>
        </w:tc>
        <w:tc>
          <w:tcPr>
            <w:tcW w:w="1240" w:type="dxa"/>
            <w:tcBorders>
              <w:top w:val="nil"/>
              <w:left w:val="nil"/>
              <w:bottom w:val="single" w:sz="4" w:space="0" w:color="auto"/>
              <w:right w:val="single" w:sz="4" w:space="0" w:color="auto"/>
            </w:tcBorders>
            <w:noWrap/>
            <w:vAlign w:val="bottom"/>
            <w:hideMark/>
          </w:tcPr>
          <w:p w14:paraId="7F3A4C97" w14:textId="77777777" w:rsidR="000E4FBA" w:rsidRPr="00D9615F" w:rsidRDefault="000E4FBA" w:rsidP="00EE1799">
            <w:pPr>
              <w:rPr>
                <w:color w:val="000000"/>
                <w:sz w:val="20"/>
                <w:szCs w:val="20"/>
              </w:rPr>
            </w:pPr>
            <w:r w:rsidRPr="00D9615F">
              <w:rPr>
                <w:color w:val="000000"/>
                <w:sz w:val="20"/>
                <w:szCs w:val="20"/>
              </w:rPr>
              <w:t xml:space="preserve"> $      23.54 </w:t>
            </w:r>
          </w:p>
        </w:tc>
        <w:tc>
          <w:tcPr>
            <w:tcW w:w="1240" w:type="dxa"/>
            <w:tcBorders>
              <w:top w:val="nil"/>
              <w:left w:val="nil"/>
              <w:bottom w:val="single" w:sz="4" w:space="0" w:color="auto"/>
              <w:right w:val="single" w:sz="8" w:space="0" w:color="auto"/>
            </w:tcBorders>
            <w:noWrap/>
            <w:vAlign w:val="bottom"/>
            <w:hideMark/>
          </w:tcPr>
          <w:p w14:paraId="7A994512" w14:textId="77777777" w:rsidR="000E4FBA" w:rsidRPr="00D9615F" w:rsidRDefault="000E4FBA" w:rsidP="00EE1799">
            <w:pPr>
              <w:rPr>
                <w:color w:val="000000"/>
                <w:sz w:val="20"/>
                <w:szCs w:val="20"/>
              </w:rPr>
            </w:pPr>
            <w:r w:rsidRPr="00D9615F">
              <w:rPr>
                <w:color w:val="000000"/>
                <w:sz w:val="20"/>
                <w:szCs w:val="20"/>
              </w:rPr>
              <w:t xml:space="preserve"> $      24.07 </w:t>
            </w:r>
          </w:p>
        </w:tc>
      </w:tr>
      <w:tr w:rsidR="000E4FBA" w:rsidRPr="00D9615F" w14:paraId="48CD5A64"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2AD8D307" w14:textId="77777777" w:rsidR="000E4FBA" w:rsidRPr="00D9615F" w:rsidRDefault="000E4FBA" w:rsidP="00EE1799">
            <w:pPr>
              <w:jc w:val="right"/>
              <w:rPr>
                <w:color w:val="000000"/>
                <w:sz w:val="20"/>
                <w:szCs w:val="20"/>
              </w:rPr>
            </w:pPr>
            <w:r w:rsidRPr="00D9615F">
              <w:rPr>
                <w:color w:val="000000"/>
                <w:sz w:val="20"/>
                <w:szCs w:val="20"/>
              </w:rPr>
              <w:t>7</w:t>
            </w:r>
          </w:p>
        </w:tc>
        <w:tc>
          <w:tcPr>
            <w:tcW w:w="1240" w:type="dxa"/>
            <w:tcBorders>
              <w:top w:val="nil"/>
              <w:left w:val="nil"/>
              <w:bottom w:val="single" w:sz="4" w:space="0" w:color="auto"/>
              <w:right w:val="single" w:sz="4" w:space="0" w:color="auto"/>
            </w:tcBorders>
            <w:noWrap/>
            <w:vAlign w:val="bottom"/>
            <w:hideMark/>
          </w:tcPr>
          <w:p w14:paraId="23E09F52" w14:textId="77777777" w:rsidR="000E4FBA" w:rsidRPr="00D9615F" w:rsidRDefault="000E4FBA" w:rsidP="00EE1799">
            <w:pPr>
              <w:rPr>
                <w:color w:val="000000"/>
                <w:sz w:val="20"/>
                <w:szCs w:val="20"/>
              </w:rPr>
            </w:pPr>
            <w:r w:rsidRPr="00D9615F">
              <w:rPr>
                <w:color w:val="000000"/>
                <w:sz w:val="20"/>
                <w:szCs w:val="20"/>
              </w:rPr>
              <w:t xml:space="preserve"> $      20.40 </w:t>
            </w:r>
          </w:p>
        </w:tc>
        <w:tc>
          <w:tcPr>
            <w:tcW w:w="1240" w:type="dxa"/>
            <w:tcBorders>
              <w:top w:val="nil"/>
              <w:left w:val="nil"/>
              <w:bottom w:val="single" w:sz="4" w:space="0" w:color="auto"/>
              <w:right w:val="single" w:sz="4" w:space="0" w:color="auto"/>
            </w:tcBorders>
            <w:noWrap/>
            <w:vAlign w:val="bottom"/>
            <w:hideMark/>
          </w:tcPr>
          <w:p w14:paraId="7B4CC714" w14:textId="77777777" w:rsidR="000E4FBA" w:rsidRPr="00D9615F" w:rsidRDefault="000E4FBA" w:rsidP="00EE1799">
            <w:pPr>
              <w:rPr>
                <w:color w:val="000000"/>
                <w:sz w:val="20"/>
                <w:szCs w:val="20"/>
              </w:rPr>
            </w:pPr>
            <w:r w:rsidRPr="00D9615F">
              <w:rPr>
                <w:color w:val="000000"/>
                <w:sz w:val="20"/>
                <w:szCs w:val="20"/>
              </w:rPr>
              <w:t xml:space="preserve"> $      23.83 </w:t>
            </w:r>
          </w:p>
        </w:tc>
        <w:tc>
          <w:tcPr>
            <w:tcW w:w="1240" w:type="dxa"/>
            <w:tcBorders>
              <w:top w:val="nil"/>
              <w:left w:val="nil"/>
              <w:bottom w:val="single" w:sz="4" w:space="0" w:color="auto"/>
              <w:right w:val="single" w:sz="8" w:space="0" w:color="auto"/>
            </w:tcBorders>
            <w:noWrap/>
            <w:vAlign w:val="bottom"/>
            <w:hideMark/>
          </w:tcPr>
          <w:p w14:paraId="4B7E569B" w14:textId="77777777" w:rsidR="000E4FBA" w:rsidRPr="00D9615F" w:rsidRDefault="000E4FBA" w:rsidP="00EE1799">
            <w:pPr>
              <w:rPr>
                <w:color w:val="000000"/>
                <w:sz w:val="20"/>
                <w:szCs w:val="20"/>
              </w:rPr>
            </w:pPr>
            <w:r w:rsidRPr="00D9615F">
              <w:rPr>
                <w:color w:val="000000"/>
                <w:sz w:val="20"/>
                <w:szCs w:val="20"/>
              </w:rPr>
              <w:t xml:space="preserve"> $      24.37 </w:t>
            </w:r>
          </w:p>
        </w:tc>
      </w:tr>
      <w:tr w:rsidR="000E4FBA" w:rsidRPr="00D9615F" w14:paraId="73477EF2"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09117F41" w14:textId="77777777" w:rsidR="000E4FBA" w:rsidRPr="00D9615F" w:rsidRDefault="000E4FBA" w:rsidP="00EE1799">
            <w:pPr>
              <w:jc w:val="right"/>
              <w:rPr>
                <w:color w:val="000000"/>
                <w:sz w:val="20"/>
                <w:szCs w:val="20"/>
              </w:rPr>
            </w:pPr>
            <w:r w:rsidRPr="00D9615F">
              <w:rPr>
                <w:color w:val="000000"/>
                <w:sz w:val="20"/>
                <w:szCs w:val="20"/>
              </w:rPr>
              <w:t>8</w:t>
            </w:r>
          </w:p>
        </w:tc>
        <w:tc>
          <w:tcPr>
            <w:tcW w:w="1240" w:type="dxa"/>
            <w:tcBorders>
              <w:top w:val="nil"/>
              <w:left w:val="nil"/>
              <w:bottom w:val="single" w:sz="4" w:space="0" w:color="auto"/>
              <w:right w:val="single" w:sz="4" w:space="0" w:color="auto"/>
            </w:tcBorders>
            <w:noWrap/>
            <w:vAlign w:val="bottom"/>
            <w:hideMark/>
          </w:tcPr>
          <w:p w14:paraId="1279FCA6" w14:textId="77777777" w:rsidR="000E4FBA" w:rsidRPr="00D9615F" w:rsidRDefault="000E4FBA" w:rsidP="00EE1799">
            <w:pPr>
              <w:rPr>
                <w:color w:val="000000"/>
                <w:sz w:val="20"/>
                <w:szCs w:val="20"/>
              </w:rPr>
            </w:pPr>
            <w:r w:rsidRPr="00D9615F">
              <w:rPr>
                <w:color w:val="000000"/>
                <w:sz w:val="20"/>
                <w:szCs w:val="20"/>
              </w:rPr>
              <w:t xml:space="preserve"> $      20.66 </w:t>
            </w:r>
          </w:p>
        </w:tc>
        <w:tc>
          <w:tcPr>
            <w:tcW w:w="1240" w:type="dxa"/>
            <w:tcBorders>
              <w:top w:val="nil"/>
              <w:left w:val="nil"/>
              <w:bottom w:val="single" w:sz="4" w:space="0" w:color="auto"/>
              <w:right w:val="single" w:sz="4" w:space="0" w:color="auto"/>
            </w:tcBorders>
            <w:noWrap/>
            <w:vAlign w:val="bottom"/>
            <w:hideMark/>
          </w:tcPr>
          <w:p w14:paraId="6CDE344F" w14:textId="77777777" w:rsidR="000E4FBA" w:rsidRPr="00D9615F" w:rsidRDefault="000E4FBA" w:rsidP="00EE1799">
            <w:pPr>
              <w:rPr>
                <w:color w:val="000000"/>
                <w:sz w:val="20"/>
                <w:szCs w:val="20"/>
              </w:rPr>
            </w:pPr>
            <w:r w:rsidRPr="00D9615F">
              <w:rPr>
                <w:color w:val="000000"/>
                <w:sz w:val="20"/>
                <w:szCs w:val="20"/>
              </w:rPr>
              <w:t xml:space="preserve"> $      24.13 </w:t>
            </w:r>
          </w:p>
        </w:tc>
        <w:tc>
          <w:tcPr>
            <w:tcW w:w="1240" w:type="dxa"/>
            <w:tcBorders>
              <w:top w:val="nil"/>
              <w:left w:val="nil"/>
              <w:bottom w:val="single" w:sz="4" w:space="0" w:color="auto"/>
              <w:right w:val="single" w:sz="8" w:space="0" w:color="auto"/>
            </w:tcBorders>
            <w:noWrap/>
            <w:vAlign w:val="bottom"/>
            <w:hideMark/>
          </w:tcPr>
          <w:p w14:paraId="2389A9E5" w14:textId="77777777" w:rsidR="000E4FBA" w:rsidRPr="00D9615F" w:rsidRDefault="000E4FBA" w:rsidP="00EE1799">
            <w:pPr>
              <w:rPr>
                <w:color w:val="000000"/>
                <w:sz w:val="20"/>
                <w:szCs w:val="20"/>
              </w:rPr>
            </w:pPr>
            <w:r w:rsidRPr="00D9615F">
              <w:rPr>
                <w:color w:val="000000"/>
                <w:sz w:val="20"/>
                <w:szCs w:val="20"/>
              </w:rPr>
              <w:t xml:space="preserve"> $      24.67 </w:t>
            </w:r>
          </w:p>
        </w:tc>
      </w:tr>
      <w:tr w:rsidR="000E4FBA" w:rsidRPr="00D9615F" w14:paraId="288375D0"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18DDF211" w14:textId="77777777" w:rsidR="000E4FBA" w:rsidRPr="00D9615F" w:rsidRDefault="000E4FBA" w:rsidP="00EE1799">
            <w:pPr>
              <w:jc w:val="right"/>
              <w:rPr>
                <w:color w:val="000000"/>
                <w:sz w:val="20"/>
                <w:szCs w:val="20"/>
              </w:rPr>
            </w:pPr>
            <w:r w:rsidRPr="00D9615F">
              <w:rPr>
                <w:color w:val="000000"/>
                <w:sz w:val="20"/>
                <w:szCs w:val="20"/>
              </w:rPr>
              <w:t>9</w:t>
            </w:r>
          </w:p>
        </w:tc>
        <w:tc>
          <w:tcPr>
            <w:tcW w:w="1240" w:type="dxa"/>
            <w:tcBorders>
              <w:top w:val="nil"/>
              <w:left w:val="nil"/>
              <w:bottom w:val="single" w:sz="4" w:space="0" w:color="auto"/>
              <w:right w:val="single" w:sz="4" w:space="0" w:color="auto"/>
            </w:tcBorders>
            <w:noWrap/>
            <w:vAlign w:val="bottom"/>
            <w:hideMark/>
          </w:tcPr>
          <w:p w14:paraId="25B9DD87" w14:textId="77777777" w:rsidR="000E4FBA" w:rsidRPr="00D9615F" w:rsidRDefault="000E4FBA" w:rsidP="00EE1799">
            <w:pPr>
              <w:rPr>
                <w:color w:val="000000"/>
                <w:sz w:val="20"/>
                <w:szCs w:val="20"/>
              </w:rPr>
            </w:pPr>
            <w:r w:rsidRPr="00D9615F">
              <w:rPr>
                <w:color w:val="000000"/>
                <w:sz w:val="20"/>
                <w:szCs w:val="20"/>
              </w:rPr>
              <w:t xml:space="preserve"> $      20.93 </w:t>
            </w:r>
          </w:p>
        </w:tc>
        <w:tc>
          <w:tcPr>
            <w:tcW w:w="1240" w:type="dxa"/>
            <w:tcBorders>
              <w:top w:val="nil"/>
              <w:left w:val="nil"/>
              <w:bottom w:val="single" w:sz="4" w:space="0" w:color="auto"/>
              <w:right w:val="single" w:sz="4" w:space="0" w:color="auto"/>
            </w:tcBorders>
            <w:noWrap/>
            <w:vAlign w:val="bottom"/>
            <w:hideMark/>
          </w:tcPr>
          <w:p w14:paraId="66744D19" w14:textId="77777777" w:rsidR="000E4FBA" w:rsidRPr="00D9615F" w:rsidRDefault="000E4FBA" w:rsidP="00EE1799">
            <w:pPr>
              <w:rPr>
                <w:color w:val="000000"/>
                <w:sz w:val="20"/>
                <w:szCs w:val="20"/>
              </w:rPr>
            </w:pPr>
            <w:r w:rsidRPr="00D9615F">
              <w:rPr>
                <w:color w:val="000000"/>
                <w:sz w:val="20"/>
                <w:szCs w:val="20"/>
              </w:rPr>
              <w:t xml:space="preserve"> $      24.43 </w:t>
            </w:r>
          </w:p>
        </w:tc>
        <w:tc>
          <w:tcPr>
            <w:tcW w:w="1240" w:type="dxa"/>
            <w:tcBorders>
              <w:top w:val="nil"/>
              <w:left w:val="nil"/>
              <w:bottom w:val="single" w:sz="4" w:space="0" w:color="auto"/>
              <w:right w:val="single" w:sz="8" w:space="0" w:color="auto"/>
            </w:tcBorders>
            <w:noWrap/>
            <w:vAlign w:val="bottom"/>
            <w:hideMark/>
          </w:tcPr>
          <w:p w14:paraId="16BE95BF" w14:textId="77777777" w:rsidR="000E4FBA" w:rsidRPr="00D9615F" w:rsidRDefault="000E4FBA" w:rsidP="00EE1799">
            <w:pPr>
              <w:rPr>
                <w:color w:val="000000"/>
                <w:sz w:val="20"/>
                <w:szCs w:val="20"/>
              </w:rPr>
            </w:pPr>
            <w:r w:rsidRPr="00D9615F">
              <w:rPr>
                <w:color w:val="000000"/>
                <w:sz w:val="20"/>
                <w:szCs w:val="20"/>
              </w:rPr>
              <w:t xml:space="preserve"> $      24.98 </w:t>
            </w:r>
          </w:p>
        </w:tc>
      </w:tr>
      <w:tr w:rsidR="000E4FBA" w:rsidRPr="00D9615F" w14:paraId="3CB96CD8" w14:textId="77777777" w:rsidTr="000E4FBA">
        <w:trPr>
          <w:trHeight w:val="320"/>
          <w:jc w:val="center"/>
        </w:trPr>
        <w:tc>
          <w:tcPr>
            <w:tcW w:w="1060" w:type="dxa"/>
            <w:tcBorders>
              <w:top w:val="nil"/>
              <w:left w:val="single" w:sz="8" w:space="0" w:color="auto"/>
              <w:bottom w:val="nil"/>
              <w:right w:val="nil"/>
            </w:tcBorders>
            <w:shd w:val="clear" w:color="000000" w:fill="FFFFFF"/>
            <w:noWrap/>
            <w:vAlign w:val="bottom"/>
            <w:hideMark/>
          </w:tcPr>
          <w:p w14:paraId="564B7398" w14:textId="77777777" w:rsidR="000E4FBA" w:rsidRPr="00D9615F" w:rsidRDefault="000E4FBA" w:rsidP="00EE1799">
            <w:pPr>
              <w:jc w:val="right"/>
              <w:rPr>
                <w:color w:val="000000"/>
                <w:sz w:val="20"/>
                <w:szCs w:val="20"/>
              </w:rPr>
            </w:pPr>
            <w:r w:rsidRPr="00D9615F">
              <w:rPr>
                <w:color w:val="000000"/>
                <w:sz w:val="20"/>
                <w:szCs w:val="20"/>
              </w:rPr>
              <w:t>10</w:t>
            </w:r>
          </w:p>
        </w:tc>
        <w:tc>
          <w:tcPr>
            <w:tcW w:w="1240" w:type="dxa"/>
            <w:tcBorders>
              <w:top w:val="nil"/>
              <w:left w:val="nil"/>
              <w:bottom w:val="single" w:sz="4" w:space="0" w:color="auto"/>
              <w:right w:val="single" w:sz="4" w:space="0" w:color="auto"/>
            </w:tcBorders>
            <w:noWrap/>
            <w:vAlign w:val="bottom"/>
            <w:hideMark/>
          </w:tcPr>
          <w:p w14:paraId="042A4C31" w14:textId="77777777" w:rsidR="000E4FBA" w:rsidRPr="00D9615F" w:rsidRDefault="000E4FBA" w:rsidP="00EE1799">
            <w:pPr>
              <w:rPr>
                <w:color w:val="000000"/>
                <w:sz w:val="20"/>
                <w:szCs w:val="20"/>
              </w:rPr>
            </w:pPr>
            <w:r w:rsidRPr="00D9615F">
              <w:rPr>
                <w:color w:val="000000"/>
                <w:sz w:val="20"/>
                <w:szCs w:val="20"/>
              </w:rPr>
              <w:t xml:space="preserve"> $      21.18 </w:t>
            </w:r>
          </w:p>
        </w:tc>
        <w:tc>
          <w:tcPr>
            <w:tcW w:w="1240" w:type="dxa"/>
            <w:tcBorders>
              <w:top w:val="nil"/>
              <w:left w:val="nil"/>
              <w:bottom w:val="single" w:sz="4" w:space="0" w:color="auto"/>
              <w:right w:val="single" w:sz="4" w:space="0" w:color="auto"/>
            </w:tcBorders>
            <w:noWrap/>
            <w:vAlign w:val="bottom"/>
            <w:hideMark/>
          </w:tcPr>
          <w:p w14:paraId="65B9B0B7" w14:textId="77777777" w:rsidR="000E4FBA" w:rsidRPr="00D9615F" w:rsidRDefault="000E4FBA" w:rsidP="00EE1799">
            <w:pPr>
              <w:rPr>
                <w:color w:val="000000"/>
                <w:sz w:val="20"/>
                <w:szCs w:val="20"/>
              </w:rPr>
            </w:pPr>
            <w:r w:rsidRPr="00D9615F">
              <w:rPr>
                <w:color w:val="000000"/>
                <w:sz w:val="20"/>
                <w:szCs w:val="20"/>
              </w:rPr>
              <w:t xml:space="preserve"> $      24.73 </w:t>
            </w:r>
          </w:p>
        </w:tc>
        <w:tc>
          <w:tcPr>
            <w:tcW w:w="1240" w:type="dxa"/>
            <w:tcBorders>
              <w:top w:val="nil"/>
              <w:left w:val="nil"/>
              <w:bottom w:val="single" w:sz="4" w:space="0" w:color="auto"/>
              <w:right w:val="single" w:sz="8" w:space="0" w:color="auto"/>
            </w:tcBorders>
            <w:noWrap/>
            <w:vAlign w:val="bottom"/>
            <w:hideMark/>
          </w:tcPr>
          <w:p w14:paraId="1FBD502C" w14:textId="77777777" w:rsidR="000E4FBA" w:rsidRPr="00D9615F" w:rsidRDefault="000E4FBA" w:rsidP="00EE1799">
            <w:pPr>
              <w:rPr>
                <w:color w:val="000000"/>
                <w:sz w:val="20"/>
                <w:szCs w:val="20"/>
              </w:rPr>
            </w:pPr>
            <w:r w:rsidRPr="00D9615F">
              <w:rPr>
                <w:color w:val="000000"/>
                <w:sz w:val="20"/>
                <w:szCs w:val="20"/>
              </w:rPr>
              <w:t xml:space="preserve"> $      25.28 </w:t>
            </w:r>
          </w:p>
        </w:tc>
      </w:tr>
      <w:tr w:rsidR="000E4FBA" w:rsidRPr="00D9615F" w14:paraId="4B58FA9B" w14:textId="77777777" w:rsidTr="000E4FBA">
        <w:trPr>
          <w:trHeight w:val="320"/>
          <w:jc w:val="center"/>
        </w:trPr>
        <w:tc>
          <w:tcPr>
            <w:tcW w:w="1060" w:type="dxa"/>
            <w:tcBorders>
              <w:top w:val="nil"/>
              <w:left w:val="single" w:sz="8" w:space="0" w:color="auto"/>
              <w:bottom w:val="single" w:sz="8" w:space="0" w:color="auto"/>
              <w:right w:val="nil"/>
            </w:tcBorders>
            <w:shd w:val="clear" w:color="000000" w:fill="FFFFFF"/>
            <w:noWrap/>
            <w:vAlign w:val="bottom"/>
            <w:hideMark/>
          </w:tcPr>
          <w:p w14:paraId="30917189" w14:textId="77777777" w:rsidR="000E4FBA" w:rsidRPr="00D9615F" w:rsidRDefault="000E4FBA" w:rsidP="00EE1799">
            <w:pPr>
              <w:jc w:val="right"/>
              <w:rPr>
                <w:color w:val="000000"/>
                <w:sz w:val="20"/>
                <w:szCs w:val="20"/>
              </w:rPr>
            </w:pPr>
            <w:r w:rsidRPr="00D9615F">
              <w:rPr>
                <w:color w:val="000000"/>
                <w:sz w:val="20"/>
                <w:szCs w:val="20"/>
              </w:rPr>
              <w:t>LSI</w:t>
            </w:r>
          </w:p>
        </w:tc>
        <w:tc>
          <w:tcPr>
            <w:tcW w:w="1240" w:type="dxa"/>
            <w:tcBorders>
              <w:top w:val="nil"/>
              <w:left w:val="nil"/>
              <w:bottom w:val="single" w:sz="8" w:space="0" w:color="auto"/>
              <w:right w:val="single" w:sz="4" w:space="0" w:color="auto"/>
            </w:tcBorders>
            <w:noWrap/>
            <w:vAlign w:val="bottom"/>
            <w:hideMark/>
          </w:tcPr>
          <w:p w14:paraId="3CAAE3F2" w14:textId="77777777" w:rsidR="000E4FBA" w:rsidRPr="00D9615F" w:rsidRDefault="000E4FBA" w:rsidP="00EE1799">
            <w:pPr>
              <w:rPr>
                <w:color w:val="000000"/>
                <w:sz w:val="20"/>
                <w:szCs w:val="20"/>
              </w:rPr>
            </w:pPr>
            <w:r w:rsidRPr="00D9615F">
              <w:rPr>
                <w:color w:val="000000"/>
                <w:sz w:val="20"/>
                <w:szCs w:val="20"/>
              </w:rPr>
              <w:t xml:space="preserve"> $    855.67 </w:t>
            </w:r>
          </w:p>
        </w:tc>
        <w:tc>
          <w:tcPr>
            <w:tcW w:w="1240" w:type="dxa"/>
            <w:tcBorders>
              <w:top w:val="nil"/>
              <w:left w:val="nil"/>
              <w:bottom w:val="single" w:sz="8" w:space="0" w:color="auto"/>
              <w:right w:val="single" w:sz="4" w:space="0" w:color="auto"/>
            </w:tcBorders>
            <w:noWrap/>
            <w:vAlign w:val="bottom"/>
            <w:hideMark/>
          </w:tcPr>
          <w:p w14:paraId="02F7A1A5" w14:textId="77777777" w:rsidR="000E4FBA" w:rsidRPr="00D9615F" w:rsidRDefault="000E4FBA" w:rsidP="00EE1799">
            <w:pPr>
              <w:rPr>
                <w:color w:val="000000"/>
                <w:sz w:val="20"/>
                <w:szCs w:val="20"/>
              </w:rPr>
            </w:pPr>
            <w:r w:rsidRPr="00D9615F">
              <w:rPr>
                <w:color w:val="000000"/>
                <w:sz w:val="20"/>
                <w:szCs w:val="20"/>
              </w:rPr>
              <w:t xml:space="preserve"> $    999.09 </w:t>
            </w:r>
          </w:p>
        </w:tc>
        <w:tc>
          <w:tcPr>
            <w:tcW w:w="1240" w:type="dxa"/>
            <w:tcBorders>
              <w:top w:val="nil"/>
              <w:left w:val="nil"/>
              <w:bottom w:val="single" w:sz="8" w:space="0" w:color="auto"/>
              <w:right w:val="single" w:sz="8" w:space="0" w:color="auto"/>
            </w:tcBorders>
            <w:noWrap/>
            <w:vAlign w:val="bottom"/>
            <w:hideMark/>
          </w:tcPr>
          <w:p w14:paraId="7100EB8A" w14:textId="77777777" w:rsidR="000E4FBA" w:rsidRPr="00D9615F" w:rsidRDefault="000E4FBA" w:rsidP="00EE1799">
            <w:pPr>
              <w:rPr>
                <w:color w:val="000000"/>
                <w:sz w:val="20"/>
                <w:szCs w:val="20"/>
              </w:rPr>
            </w:pPr>
            <w:r w:rsidRPr="00D9615F">
              <w:rPr>
                <w:color w:val="000000"/>
                <w:sz w:val="20"/>
                <w:szCs w:val="20"/>
              </w:rPr>
              <w:t xml:space="preserve"> $ 1,021.31 </w:t>
            </w:r>
          </w:p>
        </w:tc>
      </w:tr>
      <w:tr w:rsidR="000E4FBA" w:rsidRPr="00D9615F" w14:paraId="7867CB4E" w14:textId="77777777" w:rsidTr="00D9615F">
        <w:trPr>
          <w:trHeight w:val="300"/>
          <w:jc w:val="center"/>
        </w:trPr>
        <w:tc>
          <w:tcPr>
            <w:tcW w:w="1060" w:type="dxa"/>
            <w:tcBorders>
              <w:top w:val="nil"/>
              <w:left w:val="nil"/>
              <w:bottom w:val="single" w:sz="4" w:space="0" w:color="auto"/>
              <w:right w:val="nil"/>
            </w:tcBorders>
            <w:noWrap/>
            <w:vAlign w:val="bottom"/>
            <w:hideMark/>
          </w:tcPr>
          <w:p w14:paraId="2F92E540" w14:textId="77777777" w:rsidR="000E4FBA" w:rsidRPr="00D9615F" w:rsidRDefault="000E4FBA" w:rsidP="00EE1799">
            <w:pPr>
              <w:rPr>
                <w:color w:val="000000"/>
                <w:sz w:val="20"/>
                <w:szCs w:val="20"/>
              </w:rPr>
            </w:pPr>
          </w:p>
        </w:tc>
        <w:tc>
          <w:tcPr>
            <w:tcW w:w="1240" w:type="dxa"/>
            <w:tcBorders>
              <w:top w:val="nil"/>
              <w:left w:val="nil"/>
              <w:bottom w:val="single" w:sz="4" w:space="0" w:color="auto"/>
              <w:right w:val="nil"/>
            </w:tcBorders>
            <w:noWrap/>
            <w:vAlign w:val="bottom"/>
            <w:hideMark/>
          </w:tcPr>
          <w:p w14:paraId="7C0F52D5" w14:textId="77777777" w:rsidR="000E4FBA" w:rsidRPr="00D9615F" w:rsidRDefault="000E4FBA" w:rsidP="00EE1799">
            <w:pPr>
              <w:rPr>
                <w:sz w:val="20"/>
                <w:szCs w:val="20"/>
              </w:rPr>
            </w:pPr>
          </w:p>
          <w:p w14:paraId="0AC2887C" w14:textId="77777777" w:rsidR="00D9615F" w:rsidRPr="00D9615F" w:rsidRDefault="00D9615F" w:rsidP="00EE1799">
            <w:pPr>
              <w:rPr>
                <w:sz w:val="20"/>
                <w:szCs w:val="20"/>
              </w:rPr>
            </w:pPr>
          </w:p>
          <w:p w14:paraId="258BFCBF" w14:textId="77777777" w:rsidR="00D9615F" w:rsidRPr="00D9615F" w:rsidRDefault="00D9615F" w:rsidP="00EE1799">
            <w:pPr>
              <w:rPr>
                <w:sz w:val="20"/>
                <w:szCs w:val="20"/>
              </w:rPr>
            </w:pPr>
          </w:p>
          <w:p w14:paraId="7773665D" w14:textId="77777777" w:rsidR="00D9615F" w:rsidRPr="00D9615F" w:rsidRDefault="00D9615F" w:rsidP="00EE1799">
            <w:pPr>
              <w:rPr>
                <w:sz w:val="20"/>
                <w:szCs w:val="20"/>
              </w:rPr>
            </w:pPr>
          </w:p>
          <w:p w14:paraId="063F889D" w14:textId="77777777" w:rsidR="00D9615F" w:rsidRPr="00D9615F" w:rsidRDefault="00D9615F" w:rsidP="00EE1799">
            <w:pPr>
              <w:rPr>
                <w:sz w:val="20"/>
                <w:szCs w:val="20"/>
              </w:rPr>
            </w:pPr>
          </w:p>
          <w:p w14:paraId="6D225805" w14:textId="77777777" w:rsidR="00D9615F" w:rsidRPr="00D9615F" w:rsidRDefault="00D9615F" w:rsidP="00EE1799">
            <w:pPr>
              <w:rPr>
                <w:sz w:val="20"/>
                <w:szCs w:val="20"/>
              </w:rPr>
            </w:pPr>
          </w:p>
        </w:tc>
        <w:tc>
          <w:tcPr>
            <w:tcW w:w="1240" w:type="dxa"/>
            <w:tcBorders>
              <w:top w:val="nil"/>
              <w:left w:val="nil"/>
              <w:bottom w:val="single" w:sz="4" w:space="0" w:color="auto"/>
              <w:right w:val="nil"/>
            </w:tcBorders>
            <w:noWrap/>
            <w:vAlign w:val="bottom"/>
            <w:hideMark/>
          </w:tcPr>
          <w:p w14:paraId="5997A7E8" w14:textId="77777777" w:rsidR="000E4FBA" w:rsidRPr="00D9615F" w:rsidRDefault="000E4FBA" w:rsidP="00EE1799">
            <w:pPr>
              <w:rPr>
                <w:sz w:val="20"/>
                <w:szCs w:val="20"/>
              </w:rPr>
            </w:pPr>
          </w:p>
        </w:tc>
        <w:tc>
          <w:tcPr>
            <w:tcW w:w="1240" w:type="dxa"/>
            <w:tcBorders>
              <w:top w:val="nil"/>
              <w:left w:val="nil"/>
              <w:bottom w:val="single" w:sz="4" w:space="0" w:color="auto"/>
              <w:right w:val="nil"/>
            </w:tcBorders>
            <w:noWrap/>
            <w:vAlign w:val="bottom"/>
            <w:hideMark/>
          </w:tcPr>
          <w:p w14:paraId="2A11654C" w14:textId="77777777" w:rsidR="000E4FBA" w:rsidRPr="00D9615F" w:rsidRDefault="000E4FBA" w:rsidP="00EE1799">
            <w:pPr>
              <w:rPr>
                <w:sz w:val="20"/>
                <w:szCs w:val="20"/>
              </w:rPr>
            </w:pPr>
          </w:p>
        </w:tc>
      </w:tr>
      <w:tr w:rsidR="000E4FBA" w:rsidRPr="00D9615F" w14:paraId="2C3D9A2F" w14:textId="77777777" w:rsidTr="00D9615F">
        <w:trPr>
          <w:trHeight w:val="300"/>
          <w:jc w:val="center"/>
        </w:trPr>
        <w:tc>
          <w:tcPr>
            <w:tcW w:w="1060" w:type="dxa"/>
            <w:tcBorders>
              <w:top w:val="single" w:sz="4" w:space="0" w:color="auto"/>
              <w:left w:val="single" w:sz="8" w:space="0" w:color="auto"/>
              <w:bottom w:val="nil"/>
              <w:right w:val="nil"/>
            </w:tcBorders>
            <w:shd w:val="clear" w:color="000000" w:fill="FFFFFF"/>
            <w:noWrap/>
            <w:vAlign w:val="bottom"/>
          </w:tcPr>
          <w:p w14:paraId="3CB2B944" w14:textId="78BD03B3" w:rsidR="000E4FBA" w:rsidRPr="00D9615F" w:rsidRDefault="000E4FBA" w:rsidP="00EE1799">
            <w:pPr>
              <w:rPr>
                <w:color w:val="000000"/>
                <w:sz w:val="20"/>
                <w:szCs w:val="20"/>
              </w:rPr>
            </w:pPr>
            <w:r w:rsidRPr="00D9615F">
              <w:rPr>
                <w:color w:val="000000"/>
                <w:sz w:val="20"/>
                <w:szCs w:val="20"/>
              </w:rPr>
              <w:t>67C</w:t>
            </w:r>
          </w:p>
        </w:tc>
        <w:tc>
          <w:tcPr>
            <w:tcW w:w="3720" w:type="dxa"/>
            <w:gridSpan w:val="3"/>
            <w:tcBorders>
              <w:top w:val="single" w:sz="4" w:space="0" w:color="auto"/>
              <w:left w:val="nil"/>
              <w:bottom w:val="nil"/>
              <w:right w:val="single" w:sz="8" w:space="0" w:color="auto"/>
            </w:tcBorders>
            <w:shd w:val="clear" w:color="000000" w:fill="FFFFFF"/>
            <w:noWrap/>
            <w:vAlign w:val="bottom"/>
          </w:tcPr>
          <w:p w14:paraId="5A593B1C" w14:textId="06C4953B" w:rsidR="000E4FBA" w:rsidRPr="00D9615F" w:rsidRDefault="000E4FBA" w:rsidP="00EE1799">
            <w:pPr>
              <w:rPr>
                <w:color w:val="000000"/>
                <w:sz w:val="20"/>
                <w:szCs w:val="20"/>
              </w:rPr>
            </w:pPr>
            <w:r w:rsidRPr="00D9615F">
              <w:rPr>
                <w:color w:val="000000"/>
                <w:sz w:val="20"/>
                <w:szCs w:val="20"/>
              </w:rPr>
              <w:t>Bilingual Liaisons - 12M</w:t>
            </w:r>
          </w:p>
        </w:tc>
      </w:tr>
      <w:tr w:rsidR="000E4FBA" w:rsidRPr="00D9615F" w14:paraId="13FBC9A2"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5B9759AB" w14:textId="77777777" w:rsidR="000E4FBA" w:rsidRPr="00D9615F" w:rsidRDefault="000E4FBA" w:rsidP="00EE1799">
            <w:pPr>
              <w:rPr>
                <w:color w:val="000000"/>
                <w:sz w:val="20"/>
                <w:szCs w:val="20"/>
              </w:rPr>
            </w:pPr>
            <w:r w:rsidRPr="00D9615F">
              <w:rPr>
                <w:color w:val="000000"/>
                <w:sz w:val="20"/>
                <w:szCs w:val="20"/>
              </w:rPr>
              <w:t>Step</w:t>
            </w:r>
          </w:p>
        </w:tc>
        <w:tc>
          <w:tcPr>
            <w:tcW w:w="1240" w:type="dxa"/>
            <w:tcBorders>
              <w:top w:val="nil"/>
              <w:left w:val="nil"/>
              <w:bottom w:val="nil"/>
              <w:right w:val="nil"/>
            </w:tcBorders>
            <w:shd w:val="clear" w:color="000000" w:fill="FFFFFF"/>
            <w:noWrap/>
            <w:vAlign w:val="bottom"/>
            <w:hideMark/>
          </w:tcPr>
          <w:p w14:paraId="3B7D871C" w14:textId="77777777" w:rsidR="000E4FBA" w:rsidRPr="00D9615F" w:rsidRDefault="000E4FBA" w:rsidP="00EE1799">
            <w:pPr>
              <w:rPr>
                <w:color w:val="000000"/>
                <w:sz w:val="20"/>
                <w:szCs w:val="20"/>
              </w:rPr>
            </w:pPr>
            <w:r w:rsidRPr="00D9615F">
              <w:rPr>
                <w:color w:val="000000"/>
                <w:sz w:val="20"/>
                <w:szCs w:val="20"/>
              </w:rPr>
              <w:t>23-24</w:t>
            </w:r>
          </w:p>
        </w:tc>
        <w:tc>
          <w:tcPr>
            <w:tcW w:w="1240" w:type="dxa"/>
            <w:tcBorders>
              <w:top w:val="nil"/>
              <w:left w:val="nil"/>
              <w:bottom w:val="nil"/>
              <w:right w:val="nil"/>
            </w:tcBorders>
            <w:shd w:val="clear" w:color="000000" w:fill="FFFFFF"/>
            <w:noWrap/>
            <w:vAlign w:val="bottom"/>
            <w:hideMark/>
          </w:tcPr>
          <w:p w14:paraId="59B50BC5" w14:textId="77777777" w:rsidR="000E4FBA" w:rsidRPr="00D9615F" w:rsidRDefault="000E4FBA" w:rsidP="00EE1799">
            <w:pPr>
              <w:rPr>
                <w:color w:val="000000"/>
                <w:sz w:val="20"/>
                <w:szCs w:val="20"/>
              </w:rPr>
            </w:pPr>
            <w:r w:rsidRPr="00D9615F">
              <w:rPr>
                <w:color w:val="000000"/>
                <w:sz w:val="20"/>
                <w:szCs w:val="20"/>
              </w:rPr>
              <w:t>24-25</w:t>
            </w:r>
          </w:p>
        </w:tc>
        <w:tc>
          <w:tcPr>
            <w:tcW w:w="1240" w:type="dxa"/>
            <w:tcBorders>
              <w:top w:val="nil"/>
              <w:left w:val="nil"/>
              <w:bottom w:val="nil"/>
              <w:right w:val="single" w:sz="8" w:space="0" w:color="auto"/>
            </w:tcBorders>
            <w:shd w:val="clear" w:color="000000" w:fill="FFFFFF"/>
            <w:noWrap/>
            <w:vAlign w:val="bottom"/>
            <w:hideMark/>
          </w:tcPr>
          <w:p w14:paraId="1191732A" w14:textId="77777777" w:rsidR="000E4FBA" w:rsidRPr="00D9615F" w:rsidRDefault="000E4FBA" w:rsidP="00EE1799">
            <w:pPr>
              <w:rPr>
                <w:color w:val="000000"/>
                <w:sz w:val="20"/>
                <w:szCs w:val="20"/>
              </w:rPr>
            </w:pPr>
            <w:r w:rsidRPr="00D9615F">
              <w:rPr>
                <w:color w:val="000000"/>
                <w:sz w:val="20"/>
                <w:szCs w:val="20"/>
              </w:rPr>
              <w:t>25-26</w:t>
            </w:r>
          </w:p>
        </w:tc>
      </w:tr>
      <w:tr w:rsidR="000E4FBA" w:rsidRPr="00D9615F" w14:paraId="3CACEBDA" w14:textId="77777777" w:rsidTr="000E4FBA">
        <w:trPr>
          <w:trHeight w:val="320"/>
          <w:jc w:val="center"/>
        </w:trPr>
        <w:tc>
          <w:tcPr>
            <w:tcW w:w="1060" w:type="dxa"/>
            <w:tcBorders>
              <w:top w:val="nil"/>
              <w:left w:val="single" w:sz="8" w:space="0" w:color="auto"/>
              <w:bottom w:val="nil"/>
              <w:right w:val="nil"/>
            </w:tcBorders>
            <w:shd w:val="clear" w:color="000000" w:fill="FFFFFF"/>
            <w:noWrap/>
            <w:vAlign w:val="bottom"/>
            <w:hideMark/>
          </w:tcPr>
          <w:p w14:paraId="3D73083F" w14:textId="77777777" w:rsidR="000E4FBA" w:rsidRPr="00D9615F" w:rsidRDefault="000E4FBA" w:rsidP="00EE1799">
            <w:pPr>
              <w:jc w:val="right"/>
              <w:rPr>
                <w:color w:val="000000"/>
                <w:sz w:val="20"/>
                <w:szCs w:val="20"/>
              </w:rPr>
            </w:pPr>
            <w:r w:rsidRPr="00D9615F">
              <w:rPr>
                <w:color w:val="000000"/>
                <w:sz w:val="20"/>
                <w:szCs w:val="20"/>
              </w:rPr>
              <w:t>1</w:t>
            </w:r>
          </w:p>
        </w:tc>
        <w:tc>
          <w:tcPr>
            <w:tcW w:w="1240" w:type="dxa"/>
            <w:tcBorders>
              <w:top w:val="single" w:sz="4" w:space="0" w:color="auto"/>
              <w:left w:val="nil"/>
              <w:bottom w:val="single" w:sz="4" w:space="0" w:color="auto"/>
              <w:right w:val="single" w:sz="4" w:space="0" w:color="auto"/>
            </w:tcBorders>
            <w:noWrap/>
            <w:vAlign w:val="bottom"/>
            <w:hideMark/>
          </w:tcPr>
          <w:p w14:paraId="620742D0" w14:textId="77777777" w:rsidR="000E4FBA" w:rsidRPr="00D9615F" w:rsidRDefault="000E4FBA" w:rsidP="00EE1799">
            <w:pPr>
              <w:rPr>
                <w:color w:val="000000"/>
                <w:sz w:val="20"/>
                <w:szCs w:val="20"/>
              </w:rPr>
            </w:pPr>
            <w:r w:rsidRPr="00D9615F">
              <w:rPr>
                <w:color w:val="000000"/>
                <w:sz w:val="20"/>
                <w:szCs w:val="20"/>
              </w:rPr>
              <w:t xml:space="preserve"> $      18.92 </w:t>
            </w:r>
          </w:p>
        </w:tc>
        <w:tc>
          <w:tcPr>
            <w:tcW w:w="1240" w:type="dxa"/>
            <w:tcBorders>
              <w:top w:val="single" w:sz="4" w:space="0" w:color="auto"/>
              <w:left w:val="nil"/>
              <w:bottom w:val="single" w:sz="4" w:space="0" w:color="auto"/>
              <w:right w:val="single" w:sz="4" w:space="0" w:color="auto"/>
            </w:tcBorders>
            <w:noWrap/>
            <w:vAlign w:val="bottom"/>
            <w:hideMark/>
          </w:tcPr>
          <w:p w14:paraId="4B9B205F" w14:textId="77777777" w:rsidR="000E4FBA" w:rsidRPr="00D9615F" w:rsidRDefault="000E4FBA" w:rsidP="00EE1799">
            <w:pPr>
              <w:rPr>
                <w:color w:val="000000"/>
                <w:sz w:val="20"/>
                <w:szCs w:val="20"/>
              </w:rPr>
            </w:pPr>
            <w:r w:rsidRPr="00D9615F">
              <w:rPr>
                <w:color w:val="000000"/>
                <w:sz w:val="20"/>
                <w:szCs w:val="20"/>
              </w:rPr>
              <w:t xml:space="preserve"> $      22.13 </w:t>
            </w:r>
          </w:p>
        </w:tc>
        <w:tc>
          <w:tcPr>
            <w:tcW w:w="1240" w:type="dxa"/>
            <w:tcBorders>
              <w:top w:val="single" w:sz="4" w:space="0" w:color="auto"/>
              <w:left w:val="nil"/>
              <w:bottom w:val="single" w:sz="4" w:space="0" w:color="auto"/>
              <w:right w:val="single" w:sz="8" w:space="0" w:color="auto"/>
            </w:tcBorders>
            <w:noWrap/>
            <w:vAlign w:val="bottom"/>
            <w:hideMark/>
          </w:tcPr>
          <w:p w14:paraId="1935B6A7" w14:textId="77777777" w:rsidR="000E4FBA" w:rsidRPr="00D9615F" w:rsidRDefault="000E4FBA" w:rsidP="00EE1799">
            <w:pPr>
              <w:rPr>
                <w:color w:val="000000"/>
                <w:sz w:val="20"/>
                <w:szCs w:val="20"/>
              </w:rPr>
            </w:pPr>
            <w:r w:rsidRPr="00D9615F">
              <w:rPr>
                <w:color w:val="000000"/>
                <w:sz w:val="20"/>
                <w:szCs w:val="20"/>
              </w:rPr>
              <w:t xml:space="preserve"> $      22.62 </w:t>
            </w:r>
          </w:p>
        </w:tc>
      </w:tr>
      <w:tr w:rsidR="000E4FBA" w:rsidRPr="00D9615F" w14:paraId="41DC9C7B" w14:textId="77777777" w:rsidTr="000E4FBA">
        <w:trPr>
          <w:trHeight w:val="340"/>
          <w:jc w:val="center"/>
        </w:trPr>
        <w:tc>
          <w:tcPr>
            <w:tcW w:w="1060" w:type="dxa"/>
            <w:tcBorders>
              <w:top w:val="nil"/>
              <w:left w:val="single" w:sz="8" w:space="0" w:color="auto"/>
              <w:bottom w:val="nil"/>
              <w:right w:val="nil"/>
            </w:tcBorders>
            <w:shd w:val="clear" w:color="000000" w:fill="FFFFFF"/>
            <w:noWrap/>
            <w:vAlign w:val="bottom"/>
            <w:hideMark/>
          </w:tcPr>
          <w:p w14:paraId="50E0D31A" w14:textId="77777777" w:rsidR="000E4FBA" w:rsidRPr="00D9615F" w:rsidRDefault="000E4FBA" w:rsidP="00EE1799">
            <w:pPr>
              <w:jc w:val="right"/>
              <w:rPr>
                <w:color w:val="000000"/>
                <w:sz w:val="20"/>
                <w:szCs w:val="20"/>
              </w:rPr>
            </w:pPr>
            <w:r w:rsidRPr="00D9615F">
              <w:rPr>
                <w:color w:val="000000"/>
                <w:sz w:val="20"/>
                <w:szCs w:val="20"/>
              </w:rPr>
              <w:t>2</w:t>
            </w:r>
          </w:p>
        </w:tc>
        <w:tc>
          <w:tcPr>
            <w:tcW w:w="1240" w:type="dxa"/>
            <w:tcBorders>
              <w:top w:val="nil"/>
              <w:left w:val="nil"/>
              <w:bottom w:val="single" w:sz="4" w:space="0" w:color="auto"/>
              <w:right w:val="single" w:sz="4" w:space="0" w:color="auto"/>
            </w:tcBorders>
            <w:noWrap/>
            <w:vAlign w:val="bottom"/>
            <w:hideMark/>
          </w:tcPr>
          <w:p w14:paraId="544FC1A6" w14:textId="77777777" w:rsidR="000E4FBA" w:rsidRPr="00D9615F" w:rsidRDefault="000E4FBA" w:rsidP="00EE1799">
            <w:pPr>
              <w:rPr>
                <w:color w:val="000000"/>
                <w:sz w:val="20"/>
                <w:szCs w:val="20"/>
              </w:rPr>
            </w:pPr>
            <w:r w:rsidRPr="00D9615F">
              <w:rPr>
                <w:color w:val="000000"/>
                <w:sz w:val="20"/>
                <w:szCs w:val="20"/>
              </w:rPr>
              <w:t xml:space="preserve"> $      19.16 </w:t>
            </w:r>
          </w:p>
        </w:tc>
        <w:tc>
          <w:tcPr>
            <w:tcW w:w="1240" w:type="dxa"/>
            <w:tcBorders>
              <w:top w:val="nil"/>
              <w:left w:val="nil"/>
              <w:bottom w:val="single" w:sz="4" w:space="0" w:color="auto"/>
              <w:right w:val="single" w:sz="4" w:space="0" w:color="auto"/>
            </w:tcBorders>
            <w:noWrap/>
            <w:vAlign w:val="bottom"/>
            <w:hideMark/>
          </w:tcPr>
          <w:p w14:paraId="12C4E9F4" w14:textId="77777777" w:rsidR="000E4FBA" w:rsidRPr="00D9615F" w:rsidRDefault="000E4FBA" w:rsidP="00EE1799">
            <w:pPr>
              <w:rPr>
                <w:color w:val="000000"/>
                <w:sz w:val="20"/>
                <w:szCs w:val="20"/>
              </w:rPr>
            </w:pPr>
            <w:r w:rsidRPr="00D9615F">
              <w:rPr>
                <w:color w:val="000000"/>
                <w:sz w:val="20"/>
                <w:szCs w:val="20"/>
              </w:rPr>
              <w:t xml:space="preserve"> $      22.40 </w:t>
            </w:r>
          </w:p>
        </w:tc>
        <w:tc>
          <w:tcPr>
            <w:tcW w:w="1240" w:type="dxa"/>
            <w:tcBorders>
              <w:top w:val="nil"/>
              <w:left w:val="nil"/>
              <w:bottom w:val="single" w:sz="4" w:space="0" w:color="auto"/>
              <w:right w:val="single" w:sz="8" w:space="0" w:color="auto"/>
            </w:tcBorders>
            <w:noWrap/>
            <w:vAlign w:val="bottom"/>
            <w:hideMark/>
          </w:tcPr>
          <w:p w14:paraId="274FF7A7" w14:textId="77777777" w:rsidR="000E4FBA" w:rsidRPr="00D9615F" w:rsidRDefault="000E4FBA" w:rsidP="00EE1799">
            <w:pPr>
              <w:rPr>
                <w:color w:val="000000"/>
                <w:sz w:val="20"/>
                <w:szCs w:val="20"/>
              </w:rPr>
            </w:pPr>
            <w:r w:rsidRPr="00D9615F">
              <w:rPr>
                <w:color w:val="000000"/>
                <w:sz w:val="20"/>
                <w:szCs w:val="20"/>
              </w:rPr>
              <w:t xml:space="preserve"> $      22.90 </w:t>
            </w:r>
          </w:p>
        </w:tc>
      </w:tr>
      <w:tr w:rsidR="000E4FBA" w:rsidRPr="00D9615F" w14:paraId="7B4F99F2"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476BFA38" w14:textId="77777777" w:rsidR="000E4FBA" w:rsidRPr="00D9615F" w:rsidRDefault="000E4FBA" w:rsidP="00EE1799">
            <w:pPr>
              <w:jc w:val="right"/>
              <w:rPr>
                <w:color w:val="000000"/>
                <w:sz w:val="20"/>
                <w:szCs w:val="20"/>
              </w:rPr>
            </w:pPr>
            <w:r w:rsidRPr="00D9615F">
              <w:rPr>
                <w:color w:val="000000"/>
                <w:sz w:val="20"/>
                <w:szCs w:val="20"/>
              </w:rPr>
              <w:t>3</w:t>
            </w:r>
          </w:p>
        </w:tc>
        <w:tc>
          <w:tcPr>
            <w:tcW w:w="1240" w:type="dxa"/>
            <w:tcBorders>
              <w:top w:val="nil"/>
              <w:left w:val="nil"/>
              <w:bottom w:val="single" w:sz="4" w:space="0" w:color="auto"/>
              <w:right w:val="single" w:sz="4" w:space="0" w:color="auto"/>
            </w:tcBorders>
            <w:noWrap/>
            <w:vAlign w:val="bottom"/>
            <w:hideMark/>
          </w:tcPr>
          <w:p w14:paraId="67FFE7C6" w14:textId="77777777" w:rsidR="000E4FBA" w:rsidRPr="00D9615F" w:rsidRDefault="000E4FBA" w:rsidP="00EE1799">
            <w:pPr>
              <w:rPr>
                <w:color w:val="000000"/>
                <w:sz w:val="20"/>
                <w:szCs w:val="20"/>
              </w:rPr>
            </w:pPr>
            <w:r w:rsidRPr="00D9615F">
              <w:rPr>
                <w:color w:val="000000"/>
                <w:sz w:val="20"/>
                <w:szCs w:val="20"/>
              </w:rPr>
              <w:t xml:space="preserve"> $      19.40 </w:t>
            </w:r>
          </w:p>
        </w:tc>
        <w:tc>
          <w:tcPr>
            <w:tcW w:w="1240" w:type="dxa"/>
            <w:tcBorders>
              <w:top w:val="nil"/>
              <w:left w:val="nil"/>
              <w:bottom w:val="single" w:sz="4" w:space="0" w:color="auto"/>
              <w:right w:val="single" w:sz="4" w:space="0" w:color="auto"/>
            </w:tcBorders>
            <w:noWrap/>
            <w:vAlign w:val="bottom"/>
            <w:hideMark/>
          </w:tcPr>
          <w:p w14:paraId="5F6B81A0" w14:textId="77777777" w:rsidR="000E4FBA" w:rsidRPr="00D9615F" w:rsidRDefault="000E4FBA" w:rsidP="00EE1799">
            <w:pPr>
              <w:rPr>
                <w:color w:val="000000"/>
                <w:sz w:val="20"/>
                <w:szCs w:val="20"/>
              </w:rPr>
            </w:pPr>
            <w:r w:rsidRPr="00D9615F">
              <w:rPr>
                <w:color w:val="000000"/>
                <w:sz w:val="20"/>
                <w:szCs w:val="20"/>
              </w:rPr>
              <w:t xml:space="preserve"> $      22.68 </w:t>
            </w:r>
          </w:p>
        </w:tc>
        <w:tc>
          <w:tcPr>
            <w:tcW w:w="1240" w:type="dxa"/>
            <w:tcBorders>
              <w:top w:val="nil"/>
              <w:left w:val="nil"/>
              <w:bottom w:val="single" w:sz="4" w:space="0" w:color="auto"/>
              <w:right w:val="single" w:sz="8" w:space="0" w:color="auto"/>
            </w:tcBorders>
            <w:noWrap/>
            <w:vAlign w:val="bottom"/>
            <w:hideMark/>
          </w:tcPr>
          <w:p w14:paraId="3A58CA24" w14:textId="77777777" w:rsidR="000E4FBA" w:rsidRPr="00D9615F" w:rsidRDefault="000E4FBA" w:rsidP="00EE1799">
            <w:pPr>
              <w:rPr>
                <w:color w:val="000000"/>
                <w:sz w:val="20"/>
                <w:szCs w:val="20"/>
              </w:rPr>
            </w:pPr>
            <w:r w:rsidRPr="00D9615F">
              <w:rPr>
                <w:color w:val="000000"/>
                <w:sz w:val="20"/>
                <w:szCs w:val="20"/>
              </w:rPr>
              <w:t xml:space="preserve"> $      23.19 </w:t>
            </w:r>
          </w:p>
        </w:tc>
      </w:tr>
      <w:tr w:rsidR="000E4FBA" w:rsidRPr="00D9615F" w14:paraId="1786B834"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37D1D512" w14:textId="77777777" w:rsidR="000E4FBA" w:rsidRPr="00D9615F" w:rsidRDefault="000E4FBA" w:rsidP="00EE1799">
            <w:pPr>
              <w:jc w:val="right"/>
              <w:rPr>
                <w:color w:val="000000"/>
                <w:sz w:val="20"/>
                <w:szCs w:val="20"/>
              </w:rPr>
            </w:pPr>
            <w:r w:rsidRPr="00D9615F">
              <w:rPr>
                <w:color w:val="000000"/>
                <w:sz w:val="20"/>
                <w:szCs w:val="20"/>
              </w:rPr>
              <w:t>4</w:t>
            </w:r>
          </w:p>
        </w:tc>
        <w:tc>
          <w:tcPr>
            <w:tcW w:w="1240" w:type="dxa"/>
            <w:tcBorders>
              <w:top w:val="nil"/>
              <w:left w:val="nil"/>
              <w:bottom w:val="single" w:sz="4" w:space="0" w:color="auto"/>
              <w:right w:val="single" w:sz="4" w:space="0" w:color="auto"/>
            </w:tcBorders>
            <w:noWrap/>
            <w:vAlign w:val="bottom"/>
            <w:hideMark/>
          </w:tcPr>
          <w:p w14:paraId="676DB534" w14:textId="77777777" w:rsidR="000E4FBA" w:rsidRPr="00D9615F" w:rsidRDefault="000E4FBA" w:rsidP="00EE1799">
            <w:pPr>
              <w:rPr>
                <w:color w:val="000000"/>
                <w:sz w:val="20"/>
                <w:szCs w:val="20"/>
              </w:rPr>
            </w:pPr>
            <w:r w:rsidRPr="00D9615F">
              <w:rPr>
                <w:color w:val="000000"/>
                <w:sz w:val="20"/>
                <w:szCs w:val="20"/>
              </w:rPr>
              <w:t xml:space="preserve"> $      19.65 </w:t>
            </w:r>
          </w:p>
        </w:tc>
        <w:tc>
          <w:tcPr>
            <w:tcW w:w="1240" w:type="dxa"/>
            <w:tcBorders>
              <w:top w:val="nil"/>
              <w:left w:val="nil"/>
              <w:bottom w:val="single" w:sz="4" w:space="0" w:color="auto"/>
              <w:right w:val="single" w:sz="4" w:space="0" w:color="auto"/>
            </w:tcBorders>
            <w:noWrap/>
            <w:vAlign w:val="bottom"/>
            <w:hideMark/>
          </w:tcPr>
          <w:p w14:paraId="76CD6820" w14:textId="77777777" w:rsidR="000E4FBA" w:rsidRPr="00D9615F" w:rsidRDefault="000E4FBA" w:rsidP="00EE1799">
            <w:pPr>
              <w:rPr>
                <w:color w:val="000000"/>
                <w:sz w:val="20"/>
                <w:szCs w:val="20"/>
              </w:rPr>
            </w:pPr>
            <w:r w:rsidRPr="00D9615F">
              <w:rPr>
                <w:color w:val="000000"/>
                <w:sz w:val="20"/>
                <w:szCs w:val="20"/>
              </w:rPr>
              <w:t xml:space="preserve"> $      22.96 </w:t>
            </w:r>
          </w:p>
        </w:tc>
        <w:tc>
          <w:tcPr>
            <w:tcW w:w="1240" w:type="dxa"/>
            <w:tcBorders>
              <w:top w:val="nil"/>
              <w:left w:val="nil"/>
              <w:bottom w:val="single" w:sz="4" w:space="0" w:color="auto"/>
              <w:right w:val="single" w:sz="8" w:space="0" w:color="auto"/>
            </w:tcBorders>
            <w:noWrap/>
            <w:vAlign w:val="bottom"/>
            <w:hideMark/>
          </w:tcPr>
          <w:p w14:paraId="41208478" w14:textId="77777777" w:rsidR="000E4FBA" w:rsidRPr="00D9615F" w:rsidRDefault="000E4FBA" w:rsidP="00EE1799">
            <w:pPr>
              <w:rPr>
                <w:color w:val="000000"/>
                <w:sz w:val="20"/>
                <w:szCs w:val="20"/>
              </w:rPr>
            </w:pPr>
            <w:r w:rsidRPr="00D9615F">
              <w:rPr>
                <w:color w:val="000000"/>
                <w:sz w:val="20"/>
                <w:szCs w:val="20"/>
              </w:rPr>
              <w:t xml:space="preserve"> $      23.48 </w:t>
            </w:r>
          </w:p>
        </w:tc>
      </w:tr>
      <w:tr w:rsidR="000E4FBA" w:rsidRPr="00D9615F" w14:paraId="01AD4090"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265556BE" w14:textId="77777777" w:rsidR="000E4FBA" w:rsidRPr="00D9615F" w:rsidRDefault="000E4FBA" w:rsidP="00EE1799">
            <w:pPr>
              <w:jc w:val="right"/>
              <w:rPr>
                <w:color w:val="000000"/>
                <w:sz w:val="20"/>
                <w:szCs w:val="20"/>
              </w:rPr>
            </w:pPr>
            <w:r w:rsidRPr="00D9615F">
              <w:rPr>
                <w:color w:val="000000"/>
                <w:sz w:val="20"/>
                <w:szCs w:val="20"/>
              </w:rPr>
              <w:t>5</w:t>
            </w:r>
          </w:p>
        </w:tc>
        <w:tc>
          <w:tcPr>
            <w:tcW w:w="1240" w:type="dxa"/>
            <w:tcBorders>
              <w:top w:val="nil"/>
              <w:left w:val="nil"/>
              <w:bottom w:val="single" w:sz="4" w:space="0" w:color="auto"/>
              <w:right w:val="single" w:sz="4" w:space="0" w:color="auto"/>
            </w:tcBorders>
            <w:noWrap/>
            <w:vAlign w:val="bottom"/>
            <w:hideMark/>
          </w:tcPr>
          <w:p w14:paraId="5D1AD421" w14:textId="77777777" w:rsidR="000E4FBA" w:rsidRPr="00D9615F" w:rsidRDefault="000E4FBA" w:rsidP="00EE1799">
            <w:pPr>
              <w:rPr>
                <w:color w:val="000000"/>
                <w:sz w:val="20"/>
                <w:szCs w:val="20"/>
              </w:rPr>
            </w:pPr>
            <w:r w:rsidRPr="00D9615F">
              <w:rPr>
                <w:color w:val="000000"/>
                <w:sz w:val="20"/>
                <w:szCs w:val="20"/>
              </w:rPr>
              <w:t xml:space="preserve"> $      19.89 </w:t>
            </w:r>
          </w:p>
        </w:tc>
        <w:tc>
          <w:tcPr>
            <w:tcW w:w="1240" w:type="dxa"/>
            <w:tcBorders>
              <w:top w:val="nil"/>
              <w:left w:val="nil"/>
              <w:bottom w:val="single" w:sz="4" w:space="0" w:color="auto"/>
              <w:right w:val="single" w:sz="4" w:space="0" w:color="auto"/>
            </w:tcBorders>
            <w:noWrap/>
            <w:vAlign w:val="bottom"/>
            <w:hideMark/>
          </w:tcPr>
          <w:p w14:paraId="6948EC73" w14:textId="77777777" w:rsidR="000E4FBA" w:rsidRPr="00D9615F" w:rsidRDefault="000E4FBA" w:rsidP="00EE1799">
            <w:pPr>
              <w:rPr>
                <w:color w:val="000000"/>
                <w:sz w:val="20"/>
                <w:szCs w:val="20"/>
              </w:rPr>
            </w:pPr>
            <w:r w:rsidRPr="00D9615F">
              <w:rPr>
                <w:color w:val="000000"/>
                <w:sz w:val="20"/>
                <w:szCs w:val="20"/>
              </w:rPr>
              <w:t xml:space="preserve"> $      23.24 </w:t>
            </w:r>
          </w:p>
        </w:tc>
        <w:tc>
          <w:tcPr>
            <w:tcW w:w="1240" w:type="dxa"/>
            <w:tcBorders>
              <w:top w:val="nil"/>
              <w:left w:val="nil"/>
              <w:bottom w:val="single" w:sz="4" w:space="0" w:color="auto"/>
              <w:right w:val="single" w:sz="8" w:space="0" w:color="auto"/>
            </w:tcBorders>
            <w:noWrap/>
            <w:vAlign w:val="bottom"/>
            <w:hideMark/>
          </w:tcPr>
          <w:p w14:paraId="2DA3D849" w14:textId="77777777" w:rsidR="000E4FBA" w:rsidRPr="00D9615F" w:rsidRDefault="000E4FBA" w:rsidP="00EE1799">
            <w:pPr>
              <w:rPr>
                <w:color w:val="000000"/>
                <w:sz w:val="20"/>
                <w:szCs w:val="20"/>
              </w:rPr>
            </w:pPr>
            <w:r w:rsidRPr="00D9615F">
              <w:rPr>
                <w:color w:val="000000"/>
                <w:sz w:val="20"/>
                <w:szCs w:val="20"/>
              </w:rPr>
              <w:t xml:space="preserve"> $      23.77 </w:t>
            </w:r>
          </w:p>
        </w:tc>
      </w:tr>
      <w:tr w:rsidR="000E4FBA" w:rsidRPr="00D9615F" w14:paraId="50076DC6"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6E929832" w14:textId="77777777" w:rsidR="000E4FBA" w:rsidRPr="00D9615F" w:rsidRDefault="000E4FBA" w:rsidP="00EE1799">
            <w:pPr>
              <w:jc w:val="right"/>
              <w:rPr>
                <w:color w:val="000000"/>
                <w:sz w:val="20"/>
                <w:szCs w:val="20"/>
              </w:rPr>
            </w:pPr>
            <w:r w:rsidRPr="00D9615F">
              <w:rPr>
                <w:color w:val="000000"/>
                <w:sz w:val="20"/>
                <w:szCs w:val="20"/>
              </w:rPr>
              <w:t>6</w:t>
            </w:r>
          </w:p>
        </w:tc>
        <w:tc>
          <w:tcPr>
            <w:tcW w:w="1240" w:type="dxa"/>
            <w:tcBorders>
              <w:top w:val="nil"/>
              <w:left w:val="nil"/>
              <w:bottom w:val="single" w:sz="4" w:space="0" w:color="auto"/>
              <w:right w:val="single" w:sz="4" w:space="0" w:color="auto"/>
            </w:tcBorders>
            <w:noWrap/>
            <w:vAlign w:val="bottom"/>
            <w:hideMark/>
          </w:tcPr>
          <w:p w14:paraId="6D13F988" w14:textId="77777777" w:rsidR="000E4FBA" w:rsidRPr="00D9615F" w:rsidRDefault="000E4FBA" w:rsidP="00EE1799">
            <w:pPr>
              <w:rPr>
                <w:color w:val="000000"/>
                <w:sz w:val="20"/>
                <w:szCs w:val="20"/>
              </w:rPr>
            </w:pPr>
            <w:r w:rsidRPr="00D9615F">
              <w:rPr>
                <w:color w:val="000000"/>
                <w:sz w:val="20"/>
                <w:szCs w:val="20"/>
              </w:rPr>
              <w:t xml:space="preserve"> $      20.15 </w:t>
            </w:r>
          </w:p>
        </w:tc>
        <w:tc>
          <w:tcPr>
            <w:tcW w:w="1240" w:type="dxa"/>
            <w:tcBorders>
              <w:top w:val="nil"/>
              <w:left w:val="nil"/>
              <w:bottom w:val="single" w:sz="4" w:space="0" w:color="auto"/>
              <w:right w:val="single" w:sz="4" w:space="0" w:color="auto"/>
            </w:tcBorders>
            <w:noWrap/>
            <w:vAlign w:val="bottom"/>
            <w:hideMark/>
          </w:tcPr>
          <w:p w14:paraId="3258C740" w14:textId="77777777" w:rsidR="000E4FBA" w:rsidRPr="00D9615F" w:rsidRDefault="000E4FBA" w:rsidP="00EE1799">
            <w:pPr>
              <w:rPr>
                <w:color w:val="000000"/>
                <w:sz w:val="20"/>
                <w:szCs w:val="20"/>
              </w:rPr>
            </w:pPr>
            <w:r w:rsidRPr="00D9615F">
              <w:rPr>
                <w:color w:val="000000"/>
                <w:sz w:val="20"/>
                <w:szCs w:val="20"/>
              </w:rPr>
              <w:t xml:space="preserve"> $      23.54 </w:t>
            </w:r>
          </w:p>
        </w:tc>
        <w:tc>
          <w:tcPr>
            <w:tcW w:w="1240" w:type="dxa"/>
            <w:tcBorders>
              <w:top w:val="nil"/>
              <w:left w:val="nil"/>
              <w:bottom w:val="single" w:sz="4" w:space="0" w:color="auto"/>
              <w:right w:val="single" w:sz="8" w:space="0" w:color="auto"/>
            </w:tcBorders>
            <w:noWrap/>
            <w:vAlign w:val="bottom"/>
            <w:hideMark/>
          </w:tcPr>
          <w:p w14:paraId="12E0AADC" w14:textId="77777777" w:rsidR="000E4FBA" w:rsidRPr="00D9615F" w:rsidRDefault="000E4FBA" w:rsidP="00EE1799">
            <w:pPr>
              <w:rPr>
                <w:color w:val="000000"/>
                <w:sz w:val="20"/>
                <w:szCs w:val="20"/>
              </w:rPr>
            </w:pPr>
            <w:r w:rsidRPr="00D9615F">
              <w:rPr>
                <w:color w:val="000000"/>
                <w:sz w:val="20"/>
                <w:szCs w:val="20"/>
              </w:rPr>
              <w:t xml:space="preserve"> $      24.07 </w:t>
            </w:r>
          </w:p>
        </w:tc>
      </w:tr>
      <w:tr w:rsidR="000E4FBA" w:rsidRPr="00D9615F" w14:paraId="791BC1DE"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480B1314" w14:textId="77777777" w:rsidR="000E4FBA" w:rsidRPr="00D9615F" w:rsidRDefault="000E4FBA" w:rsidP="00EE1799">
            <w:pPr>
              <w:jc w:val="right"/>
              <w:rPr>
                <w:color w:val="000000"/>
                <w:sz w:val="20"/>
                <w:szCs w:val="20"/>
              </w:rPr>
            </w:pPr>
            <w:r w:rsidRPr="00D9615F">
              <w:rPr>
                <w:color w:val="000000"/>
                <w:sz w:val="20"/>
                <w:szCs w:val="20"/>
              </w:rPr>
              <w:t>7</w:t>
            </w:r>
          </w:p>
        </w:tc>
        <w:tc>
          <w:tcPr>
            <w:tcW w:w="1240" w:type="dxa"/>
            <w:tcBorders>
              <w:top w:val="nil"/>
              <w:left w:val="nil"/>
              <w:bottom w:val="single" w:sz="4" w:space="0" w:color="auto"/>
              <w:right w:val="single" w:sz="4" w:space="0" w:color="auto"/>
            </w:tcBorders>
            <w:noWrap/>
            <w:vAlign w:val="bottom"/>
            <w:hideMark/>
          </w:tcPr>
          <w:p w14:paraId="37599F9B" w14:textId="77777777" w:rsidR="000E4FBA" w:rsidRPr="00D9615F" w:rsidRDefault="000E4FBA" w:rsidP="00EE1799">
            <w:pPr>
              <w:rPr>
                <w:color w:val="000000"/>
                <w:sz w:val="20"/>
                <w:szCs w:val="20"/>
              </w:rPr>
            </w:pPr>
            <w:r w:rsidRPr="00D9615F">
              <w:rPr>
                <w:color w:val="000000"/>
                <w:sz w:val="20"/>
                <w:szCs w:val="20"/>
              </w:rPr>
              <w:t xml:space="preserve"> $      20.40 </w:t>
            </w:r>
          </w:p>
        </w:tc>
        <w:tc>
          <w:tcPr>
            <w:tcW w:w="1240" w:type="dxa"/>
            <w:tcBorders>
              <w:top w:val="nil"/>
              <w:left w:val="nil"/>
              <w:bottom w:val="single" w:sz="4" w:space="0" w:color="auto"/>
              <w:right w:val="single" w:sz="4" w:space="0" w:color="auto"/>
            </w:tcBorders>
            <w:noWrap/>
            <w:vAlign w:val="bottom"/>
            <w:hideMark/>
          </w:tcPr>
          <w:p w14:paraId="044CDDE5" w14:textId="77777777" w:rsidR="000E4FBA" w:rsidRPr="00D9615F" w:rsidRDefault="000E4FBA" w:rsidP="00EE1799">
            <w:pPr>
              <w:rPr>
                <w:color w:val="000000"/>
                <w:sz w:val="20"/>
                <w:szCs w:val="20"/>
              </w:rPr>
            </w:pPr>
            <w:r w:rsidRPr="00D9615F">
              <w:rPr>
                <w:color w:val="000000"/>
                <w:sz w:val="20"/>
                <w:szCs w:val="20"/>
              </w:rPr>
              <w:t xml:space="preserve"> $      23.83 </w:t>
            </w:r>
          </w:p>
        </w:tc>
        <w:tc>
          <w:tcPr>
            <w:tcW w:w="1240" w:type="dxa"/>
            <w:tcBorders>
              <w:top w:val="nil"/>
              <w:left w:val="nil"/>
              <w:bottom w:val="single" w:sz="4" w:space="0" w:color="auto"/>
              <w:right w:val="single" w:sz="8" w:space="0" w:color="auto"/>
            </w:tcBorders>
            <w:noWrap/>
            <w:vAlign w:val="bottom"/>
            <w:hideMark/>
          </w:tcPr>
          <w:p w14:paraId="13E952D7" w14:textId="77777777" w:rsidR="000E4FBA" w:rsidRPr="00D9615F" w:rsidRDefault="000E4FBA" w:rsidP="00EE1799">
            <w:pPr>
              <w:rPr>
                <w:color w:val="000000"/>
                <w:sz w:val="20"/>
                <w:szCs w:val="20"/>
              </w:rPr>
            </w:pPr>
            <w:r w:rsidRPr="00D9615F">
              <w:rPr>
                <w:color w:val="000000"/>
                <w:sz w:val="20"/>
                <w:szCs w:val="20"/>
              </w:rPr>
              <w:t xml:space="preserve"> $      24.37 </w:t>
            </w:r>
          </w:p>
        </w:tc>
      </w:tr>
      <w:tr w:rsidR="000E4FBA" w:rsidRPr="00D9615F" w14:paraId="6EC4ED20"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38E95198" w14:textId="77777777" w:rsidR="000E4FBA" w:rsidRPr="00D9615F" w:rsidRDefault="000E4FBA" w:rsidP="00EE1799">
            <w:pPr>
              <w:jc w:val="right"/>
              <w:rPr>
                <w:color w:val="000000"/>
                <w:sz w:val="20"/>
                <w:szCs w:val="20"/>
              </w:rPr>
            </w:pPr>
            <w:r w:rsidRPr="00D9615F">
              <w:rPr>
                <w:color w:val="000000"/>
                <w:sz w:val="20"/>
                <w:szCs w:val="20"/>
              </w:rPr>
              <w:t>8</w:t>
            </w:r>
          </w:p>
        </w:tc>
        <w:tc>
          <w:tcPr>
            <w:tcW w:w="1240" w:type="dxa"/>
            <w:tcBorders>
              <w:top w:val="nil"/>
              <w:left w:val="nil"/>
              <w:bottom w:val="single" w:sz="4" w:space="0" w:color="auto"/>
              <w:right w:val="single" w:sz="4" w:space="0" w:color="auto"/>
            </w:tcBorders>
            <w:noWrap/>
            <w:vAlign w:val="bottom"/>
            <w:hideMark/>
          </w:tcPr>
          <w:p w14:paraId="1C4690C4" w14:textId="77777777" w:rsidR="000E4FBA" w:rsidRPr="00D9615F" w:rsidRDefault="000E4FBA" w:rsidP="00EE1799">
            <w:pPr>
              <w:rPr>
                <w:color w:val="000000"/>
                <w:sz w:val="20"/>
                <w:szCs w:val="20"/>
              </w:rPr>
            </w:pPr>
            <w:r w:rsidRPr="00D9615F">
              <w:rPr>
                <w:color w:val="000000"/>
                <w:sz w:val="20"/>
                <w:szCs w:val="20"/>
              </w:rPr>
              <w:t xml:space="preserve"> $      20.66 </w:t>
            </w:r>
          </w:p>
        </w:tc>
        <w:tc>
          <w:tcPr>
            <w:tcW w:w="1240" w:type="dxa"/>
            <w:tcBorders>
              <w:top w:val="nil"/>
              <w:left w:val="nil"/>
              <w:bottom w:val="single" w:sz="4" w:space="0" w:color="auto"/>
              <w:right w:val="single" w:sz="4" w:space="0" w:color="auto"/>
            </w:tcBorders>
            <w:noWrap/>
            <w:vAlign w:val="bottom"/>
            <w:hideMark/>
          </w:tcPr>
          <w:p w14:paraId="5A2C78DB" w14:textId="77777777" w:rsidR="000E4FBA" w:rsidRPr="00D9615F" w:rsidRDefault="000E4FBA" w:rsidP="00EE1799">
            <w:pPr>
              <w:rPr>
                <w:color w:val="000000"/>
                <w:sz w:val="20"/>
                <w:szCs w:val="20"/>
              </w:rPr>
            </w:pPr>
            <w:r w:rsidRPr="00D9615F">
              <w:rPr>
                <w:color w:val="000000"/>
                <w:sz w:val="20"/>
                <w:szCs w:val="20"/>
              </w:rPr>
              <w:t xml:space="preserve"> $      24.13 </w:t>
            </w:r>
          </w:p>
        </w:tc>
        <w:tc>
          <w:tcPr>
            <w:tcW w:w="1240" w:type="dxa"/>
            <w:tcBorders>
              <w:top w:val="nil"/>
              <w:left w:val="nil"/>
              <w:bottom w:val="single" w:sz="4" w:space="0" w:color="auto"/>
              <w:right w:val="single" w:sz="8" w:space="0" w:color="auto"/>
            </w:tcBorders>
            <w:noWrap/>
            <w:vAlign w:val="bottom"/>
            <w:hideMark/>
          </w:tcPr>
          <w:p w14:paraId="77255899" w14:textId="77777777" w:rsidR="000E4FBA" w:rsidRPr="00D9615F" w:rsidRDefault="000E4FBA" w:rsidP="00EE1799">
            <w:pPr>
              <w:rPr>
                <w:color w:val="000000"/>
                <w:sz w:val="20"/>
                <w:szCs w:val="20"/>
              </w:rPr>
            </w:pPr>
            <w:r w:rsidRPr="00D9615F">
              <w:rPr>
                <w:color w:val="000000"/>
                <w:sz w:val="20"/>
                <w:szCs w:val="20"/>
              </w:rPr>
              <w:t xml:space="preserve"> $      24.67 </w:t>
            </w:r>
          </w:p>
        </w:tc>
      </w:tr>
      <w:tr w:rsidR="000E4FBA" w:rsidRPr="00D9615F" w14:paraId="72267249"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13C9D518" w14:textId="77777777" w:rsidR="000E4FBA" w:rsidRPr="00D9615F" w:rsidRDefault="000E4FBA" w:rsidP="00EE1799">
            <w:pPr>
              <w:jc w:val="right"/>
              <w:rPr>
                <w:color w:val="000000"/>
                <w:sz w:val="20"/>
                <w:szCs w:val="20"/>
              </w:rPr>
            </w:pPr>
            <w:r w:rsidRPr="00D9615F">
              <w:rPr>
                <w:color w:val="000000"/>
                <w:sz w:val="20"/>
                <w:szCs w:val="20"/>
              </w:rPr>
              <w:t>9</w:t>
            </w:r>
          </w:p>
        </w:tc>
        <w:tc>
          <w:tcPr>
            <w:tcW w:w="1240" w:type="dxa"/>
            <w:tcBorders>
              <w:top w:val="nil"/>
              <w:left w:val="nil"/>
              <w:bottom w:val="single" w:sz="4" w:space="0" w:color="auto"/>
              <w:right w:val="single" w:sz="4" w:space="0" w:color="auto"/>
            </w:tcBorders>
            <w:noWrap/>
            <w:vAlign w:val="bottom"/>
            <w:hideMark/>
          </w:tcPr>
          <w:p w14:paraId="55B5BE28" w14:textId="77777777" w:rsidR="000E4FBA" w:rsidRPr="00D9615F" w:rsidRDefault="000E4FBA" w:rsidP="00EE1799">
            <w:pPr>
              <w:rPr>
                <w:color w:val="000000"/>
                <w:sz w:val="20"/>
                <w:szCs w:val="20"/>
              </w:rPr>
            </w:pPr>
            <w:r w:rsidRPr="00D9615F">
              <w:rPr>
                <w:color w:val="000000"/>
                <w:sz w:val="20"/>
                <w:szCs w:val="20"/>
              </w:rPr>
              <w:t xml:space="preserve"> $      20.93 </w:t>
            </w:r>
          </w:p>
        </w:tc>
        <w:tc>
          <w:tcPr>
            <w:tcW w:w="1240" w:type="dxa"/>
            <w:tcBorders>
              <w:top w:val="nil"/>
              <w:left w:val="nil"/>
              <w:bottom w:val="single" w:sz="4" w:space="0" w:color="auto"/>
              <w:right w:val="single" w:sz="4" w:space="0" w:color="auto"/>
            </w:tcBorders>
            <w:noWrap/>
            <w:vAlign w:val="bottom"/>
            <w:hideMark/>
          </w:tcPr>
          <w:p w14:paraId="384CF30D" w14:textId="77777777" w:rsidR="000E4FBA" w:rsidRPr="00D9615F" w:rsidRDefault="000E4FBA" w:rsidP="00EE1799">
            <w:pPr>
              <w:rPr>
                <w:color w:val="000000"/>
                <w:sz w:val="20"/>
                <w:szCs w:val="20"/>
              </w:rPr>
            </w:pPr>
            <w:r w:rsidRPr="00D9615F">
              <w:rPr>
                <w:color w:val="000000"/>
                <w:sz w:val="20"/>
                <w:szCs w:val="20"/>
              </w:rPr>
              <w:t xml:space="preserve"> $      24.43 </w:t>
            </w:r>
          </w:p>
        </w:tc>
        <w:tc>
          <w:tcPr>
            <w:tcW w:w="1240" w:type="dxa"/>
            <w:tcBorders>
              <w:top w:val="nil"/>
              <w:left w:val="nil"/>
              <w:bottom w:val="single" w:sz="4" w:space="0" w:color="auto"/>
              <w:right w:val="single" w:sz="8" w:space="0" w:color="auto"/>
            </w:tcBorders>
            <w:noWrap/>
            <w:vAlign w:val="bottom"/>
            <w:hideMark/>
          </w:tcPr>
          <w:p w14:paraId="7B15107D" w14:textId="77777777" w:rsidR="000E4FBA" w:rsidRPr="00D9615F" w:rsidRDefault="000E4FBA" w:rsidP="00EE1799">
            <w:pPr>
              <w:rPr>
                <w:color w:val="000000"/>
                <w:sz w:val="20"/>
                <w:szCs w:val="20"/>
              </w:rPr>
            </w:pPr>
            <w:r w:rsidRPr="00D9615F">
              <w:rPr>
                <w:color w:val="000000"/>
                <w:sz w:val="20"/>
                <w:szCs w:val="20"/>
              </w:rPr>
              <w:t xml:space="preserve"> $      24.98 </w:t>
            </w:r>
          </w:p>
        </w:tc>
      </w:tr>
      <w:tr w:rsidR="000E4FBA" w:rsidRPr="00D9615F" w14:paraId="1538A0A6"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47FB437E" w14:textId="77777777" w:rsidR="000E4FBA" w:rsidRPr="00D9615F" w:rsidRDefault="000E4FBA" w:rsidP="00EE1799">
            <w:pPr>
              <w:jc w:val="right"/>
              <w:rPr>
                <w:color w:val="000000"/>
                <w:sz w:val="20"/>
                <w:szCs w:val="20"/>
              </w:rPr>
            </w:pPr>
            <w:r w:rsidRPr="00D9615F">
              <w:rPr>
                <w:color w:val="000000"/>
                <w:sz w:val="20"/>
                <w:szCs w:val="20"/>
              </w:rPr>
              <w:t>10</w:t>
            </w:r>
          </w:p>
        </w:tc>
        <w:tc>
          <w:tcPr>
            <w:tcW w:w="1240" w:type="dxa"/>
            <w:tcBorders>
              <w:top w:val="nil"/>
              <w:left w:val="nil"/>
              <w:bottom w:val="single" w:sz="4" w:space="0" w:color="auto"/>
              <w:right w:val="single" w:sz="4" w:space="0" w:color="auto"/>
            </w:tcBorders>
            <w:noWrap/>
            <w:vAlign w:val="bottom"/>
            <w:hideMark/>
          </w:tcPr>
          <w:p w14:paraId="2FEF02E5" w14:textId="77777777" w:rsidR="000E4FBA" w:rsidRPr="00D9615F" w:rsidRDefault="000E4FBA" w:rsidP="00EE1799">
            <w:pPr>
              <w:rPr>
                <w:color w:val="000000"/>
                <w:sz w:val="20"/>
                <w:szCs w:val="20"/>
              </w:rPr>
            </w:pPr>
            <w:r w:rsidRPr="00D9615F">
              <w:rPr>
                <w:color w:val="000000"/>
                <w:sz w:val="20"/>
                <w:szCs w:val="20"/>
              </w:rPr>
              <w:t xml:space="preserve"> $      21.18 </w:t>
            </w:r>
          </w:p>
        </w:tc>
        <w:tc>
          <w:tcPr>
            <w:tcW w:w="1240" w:type="dxa"/>
            <w:tcBorders>
              <w:top w:val="nil"/>
              <w:left w:val="nil"/>
              <w:bottom w:val="single" w:sz="4" w:space="0" w:color="auto"/>
              <w:right w:val="single" w:sz="4" w:space="0" w:color="auto"/>
            </w:tcBorders>
            <w:noWrap/>
            <w:vAlign w:val="bottom"/>
            <w:hideMark/>
          </w:tcPr>
          <w:p w14:paraId="7F4ED43E" w14:textId="77777777" w:rsidR="000E4FBA" w:rsidRPr="00D9615F" w:rsidRDefault="000E4FBA" w:rsidP="00EE1799">
            <w:pPr>
              <w:rPr>
                <w:color w:val="000000"/>
                <w:sz w:val="20"/>
                <w:szCs w:val="20"/>
              </w:rPr>
            </w:pPr>
            <w:r w:rsidRPr="00D9615F">
              <w:rPr>
                <w:color w:val="000000"/>
                <w:sz w:val="20"/>
                <w:szCs w:val="20"/>
              </w:rPr>
              <w:t xml:space="preserve"> $      24.73 </w:t>
            </w:r>
          </w:p>
        </w:tc>
        <w:tc>
          <w:tcPr>
            <w:tcW w:w="1240" w:type="dxa"/>
            <w:tcBorders>
              <w:top w:val="nil"/>
              <w:left w:val="nil"/>
              <w:bottom w:val="single" w:sz="4" w:space="0" w:color="auto"/>
              <w:right w:val="single" w:sz="8" w:space="0" w:color="auto"/>
            </w:tcBorders>
            <w:noWrap/>
            <w:vAlign w:val="bottom"/>
            <w:hideMark/>
          </w:tcPr>
          <w:p w14:paraId="0E31528D" w14:textId="77777777" w:rsidR="000E4FBA" w:rsidRPr="00D9615F" w:rsidRDefault="000E4FBA" w:rsidP="00EE1799">
            <w:pPr>
              <w:rPr>
                <w:color w:val="000000"/>
                <w:sz w:val="20"/>
                <w:szCs w:val="20"/>
              </w:rPr>
            </w:pPr>
            <w:r w:rsidRPr="00D9615F">
              <w:rPr>
                <w:color w:val="000000"/>
                <w:sz w:val="20"/>
                <w:szCs w:val="20"/>
              </w:rPr>
              <w:t xml:space="preserve"> $      25.28 </w:t>
            </w:r>
          </w:p>
        </w:tc>
      </w:tr>
      <w:tr w:rsidR="000E4FBA" w:rsidRPr="00D9615F" w14:paraId="56667BBE" w14:textId="77777777" w:rsidTr="000E4FBA">
        <w:trPr>
          <w:trHeight w:val="320"/>
          <w:jc w:val="center"/>
        </w:trPr>
        <w:tc>
          <w:tcPr>
            <w:tcW w:w="1060" w:type="dxa"/>
            <w:tcBorders>
              <w:top w:val="nil"/>
              <w:left w:val="single" w:sz="8" w:space="0" w:color="auto"/>
              <w:bottom w:val="single" w:sz="8" w:space="0" w:color="auto"/>
              <w:right w:val="nil"/>
            </w:tcBorders>
            <w:shd w:val="clear" w:color="000000" w:fill="FFFFFF"/>
            <w:noWrap/>
            <w:vAlign w:val="bottom"/>
            <w:hideMark/>
          </w:tcPr>
          <w:p w14:paraId="3877C756" w14:textId="77777777" w:rsidR="000E4FBA" w:rsidRPr="00D9615F" w:rsidRDefault="000E4FBA" w:rsidP="00EE1799">
            <w:pPr>
              <w:jc w:val="right"/>
              <w:rPr>
                <w:color w:val="000000"/>
                <w:sz w:val="20"/>
                <w:szCs w:val="20"/>
              </w:rPr>
            </w:pPr>
            <w:r w:rsidRPr="00D9615F">
              <w:rPr>
                <w:color w:val="000000"/>
                <w:sz w:val="20"/>
                <w:szCs w:val="20"/>
              </w:rPr>
              <w:t>LSI</w:t>
            </w:r>
          </w:p>
        </w:tc>
        <w:tc>
          <w:tcPr>
            <w:tcW w:w="1240" w:type="dxa"/>
            <w:tcBorders>
              <w:top w:val="nil"/>
              <w:left w:val="nil"/>
              <w:bottom w:val="single" w:sz="8" w:space="0" w:color="auto"/>
              <w:right w:val="single" w:sz="4" w:space="0" w:color="auto"/>
            </w:tcBorders>
            <w:noWrap/>
            <w:vAlign w:val="bottom"/>
            <w:hideMark/>
          </w:tcPr>
          <w:p w14:paraId="038D525F" w14:textId="77777777" w:rsidR="000E4FBA" w:rsidRPr="00D9615F" w:rsidRDefault="000E4FBA" w:rsidP="00EE1799">
            <w:pPr>
              <w:rPr>
                <w:color w:val="000000"/>
                <w:sz w:val="20"/>
                <w:szCs w:val="20"/>
              </w:rPr>
            </w:pPr>
            <w:r w:rsidRPr="00D9615F">
              <w:rPr>
                <w:color w:val="000000"/>
                <w:sz w:val="20"/>
                <w:szCs w:val="20"/>
              </w:rPr>
              <w:t xml:space="preserve"> $ 1,105.60 </w:t>
            </w:r>
          </w:p>
        </w:tc>
        <w:tc>
          <w:tcPr>
            <w:tcW w:w="1240" w:type="dxa"/>
            <w:tcBorders>
              <w:top w:val="nil"/>
              <w:left w:val="nil"/>
              <w:bottom w:val="single" w:sz="8" w:space="0" w:color="auto"/>
              <w:right w:val="single" w:sz="4" w:space="0" w:color="auto"/>
            </w:tcBorders>
            <w:noWrap/>
            <w:vAlign w:val="bottom"/>
            <w:hideMark/>
          </w:tcPr>
          <w:p w14:paraId="5F9DC36D" w14:textId="77777777" w:rsidR="000E4FBA" w:rsidRPr="00D9615F" w:rsidRDefault="000E4FBA" w:rsidP="00EE1799">
            <w:pPr>
              <w:rPr>
                <w:color w:val="000000"/>
                <w:sz w:val="20"/>
                <w:szCs w:val="20"/>
              </w:rPr>
            </w:pPr>
            <w:r w:rsidRPr="00D9615F">
              <w:rPr>
                <w:color w:val="000000"/>
                <w:sz w:val="20"/>
                <w:szCs w:val="20"/>
              </w:rPr>
              <w:t xml:space="preserve"> $ 1,290.91 </w:t>
            </w:r>
          </w:p>
        </w:tc>
        <w:tc>
          <w:tcPr>
            <w:tcW w:w="1240" w:type="dxa"/>
            <w:tcBorders>
              <w:top w:val="nil"/>
              <w:left w:val="nil"/>
              <w:bottom w:val="single" w:sz="8" w:space="0" w:color="auto"/>
              <w:right w:val="single" w:sz="8" w:space="0" w:color="auto"/>
            </w:tcBorders>
            <w:noWrap/>
            <w:vAlign w:val="bottom"/>
            <w:hideMark/>
          </w:tcPr>
          <w:p w14:paraId="425F204A" w14:textId="77777777" w:rsidR="000E4FBA" w:rsidRPr="00D9615F" w:rsidRDefault="000E4FBA" w:rsidP="00EE1799">
            <w:pPr>
              <w:rPr>
                <w:color w:val="000000"/>
                <w:sz w:val="20"/>
                <w:szCs w:val="20"/>
              </w:rPr>
            </w:pPr>
            <w:r w:rsidRPr="00D9615F">
              <w:rPr>
                <w:color w:val="000000"/>
                <w:sz w:val="20"/>
                <w:szCs w:val="20"/>
              </w:rPr>
              <w:t xml:space="preserve"> $ 1,319.62 </w:t>
            </w:r>
          </w:p>
        </w:tc>
      </w:tr>
      <w:tr w:rsidR="000E4FBA" w:rsidRPr="00D9615F" w14:paraId="6ED85D73" w14:textId="77777777" w:rsidTr="00D9615F">
        <w:trPr>
          <w:trHeight w:val="300"/>
          <w:jc w:val="center"/>
        </w:trPr>
        <w:tc>
          <w:tcPr>
            <w:tcW w:w="1060" w:type="dxa"/>
            <w:tcBorders>
              <w:top w:val="nil"/>
              <w:left w:val="nil"/>
              <w:bottom w:val="single" w:sz="4" w:space="0" w:color="auto"/>
              <w:right w:val="nil"/>
            </w:tcBorders>
            <w:noWrap/>
            <w:vAlign w:val="bottom"/>
            <w:hideMark/>
          </w:tcPr>
          <w:p w14:paraId="34A5FF17" w14:textId="77777777" w:rsidR="000E4FBA" w:rsidRPr="00D9615F" w:rsidRDefault="000E4FBA" w:rsidP="00EE1799">
            <w:pPr>
              <w:rPr>
                <w:color w:val="000000"/>
                <w:sz w:val="20"/>
                <w:szCs w:val="20"/>
              </w:rPr>
            </w:pPr>
          </w:p>
        </w:tc>
        <w:tc>
          <w:tcPr>
            <w:tcW w:w="1240" w:type="dxa"/>
            <w:tcBorders>
              <w:top w:val="nil"/>
              <w:left w:val="nil"/>
              <w:bottom w:val="single" w:sz="4" w:space="0" w:color="auto"/>
              <w:right w:val="nil"/>
            </w:tcBorders>
            <w:noWrap/>
            <w:vAlign w:val="bottom"/>
            <w:hideMark/>
          </w:tcPr>
          <w:p w14:paraId="4B2BAA85" w14:textId="77777777" w:rsidR="000E4FBA" w:rsidRPr="00D9615F" w:rsidRDefault="000E4FBA" w:rsidP="00EE1799">
            <w:pPr>
              <w:rPr>
                <w:sz w:val="20"/>
                <w:szCs w:val="20"/>
              </w:rPr>
            </w:pPr>
          </w:p>
          <w:p w14:paraId="6CCC02D0" w14:textId="77777777" w:rsidR="00D9615F" w:rsidRPr="00D9615F" w:rsidRDefault="00D9615F" w:rsidP="00EE1799">
            <w:pPr>
              <w:rPr>
                <w:sz w:val="20"/>
                <w:szCs w:val="20"/>
              </w:rPr>
            </w:pPr>
          </w:p>
          <w:p w14:paraId="0BAD7684" w14:textId="77777777" w:rsidR="00D9615F" w:rsidRPr="00D9615F" w:rsidRDefault="00D9615F" w:rsidP="00EE1799">
            <w:pPr>
              <w:rPr>
                <w:sz w:val="20"/>
                <w:szCs w:val="20"/>
              </w:rPr>
            </w:pPr>
          </w:p>
          <w:p w14:paraId="0BCF55E8" w14:textId="77777777" w:rsidR="00D9615F" w:rsidRPr="00D9615F" w:rsidRDefault="00D9615F" w:rsidP="00EE1799">
            <w:pPr>
              <w:rPr>
                <w:sz w:val="20"/>
                <w:szCs w:val="20"/>
              </w:rPr>
            </w:pPr>
          </w:p>
          <w:p w14:paraId="49943C89" w14:textId="77777777" w:rsidR="00D9615F" w:rsidRPr="00D9615F" w:rsidRDefault="00D9615F" w:rsidP="00EE1799">
            <w:pPr>
              <w:rPr>
                <w:sz w:val="20"/>
                <w:szCs w:val="20"/>
              </w:rPr>
            </w:pPr>
          </w:p>
          <w:p w14:paraId="662296C7" w14:textId="77777777" w:rsidR="00D9615F" w:rsidRPr="00D9615F" w:rsidRDefault="00D9615F" w:rsidP="00EE1799">
            <w:pPr>
              <w:rPr>
                <w:sz w:val="20"/>
                <w:szCs w:val="20"/>
              </w:rPr>
            </w:pPr>
          </w:p>
          <w:p w14:paraId="7838CFE2" w14:textId="77777777" w:rsidR="00D9615F" w:rsidRPr="00D9615F" w:rsidRDefault="00D9615F" w:rsidP="00EE1799">
            <w:pPr>
              <w:rPr>
                <w:sz w:val="20"/>
                <w:szCs w:val="20"/>
              </w:rPr>
            </w:pPr>
          </w:p>
          <w:p w14:paraId="36B74C8D" w14:textId="77777777" w:rsidR="00D9615F" w:rsidRPr="00D9615F" w:rsidRDefault="00D9615F" w:rsidP="00EE1799">
            <w:pPr>
              <w:rPr>
                <w:sz w:val="20"/>
                <w:szCs w:val="20"/>
              </w:rPr>
            </w:pPr>
          </w:p>
          <w:p w14:paraId="7E6275F9" w14:textId="77777777" w:rsidR="00D9615F" w:rsidRPr="00D9615F" w:rsidRDefault="00D9615F" w:rsidP="00EE1799">
            <w:pPr>
              <w:rPr>
                <w:sz w:val="20"/>
                <w:szCs w:val="20"/>
              </w:rPr>
            </w:pPr>
          </w:p>
          <w:p w14:paraId="2A583971" w14:textId="77777777" w:rsidR="00D9615F" w:rsidRPr="00D9615F" w:rsidRDefault="00D9615F" w:rsidP="00EE1799">
            <w:pPr>
              <w:rPr>
                <w:sz w:val="20"/>
                <w:szCs w:val="20"/>
              </w:rPr>
            </w:pPr>
          </w:p>
          <w:p w14:paraId="43EE8058" w14:textId="77777777" w:rsidR="00D9615F" w:rsidRPr="00D9615F" w:rsidRDefault="00D9615F" w:rsidP="00EE1799">
            <w:pPr>
              <w:rPr>
                <w:sz w:val="20"/>
                <w:szCs w:val="20"/>
              </w:rPr>
            </w:pPr>
          </w:p>
          <w:p w14:paraId="3AF344CC" w14:textId="77777777" w:rsidR="00D9615F" w:rsidRPr="00D9615F" w:rsidRDefault="00D9615F" w:rsidP="00EE1799">
            <w:pPr>
              <w:rPr>
                <w:sz w:val="20"/>
                <w:szCs w:val="20"/>
              </w:rPr>
            </w:pPr>
          </w:p>
          <w:p w14:paraId="069B06A8" w14:textId="77777777" w:rsidR="00D9615F" w:rsidRPr="00D9615F" w:rsidRDefault="00D9615F" w:rsidP="00EE1799">
            <w:pPr>
              <w:rPr>
                <w:sz w:val="20"/>
                <w:szCs w:val="20"/>
              </w:rPr>
            </w:pPr>
          </w:p>
          <w:p w14:paraId="0041DE71" w14:textId="77777777" w:rsidR="00D9615F" w:rsidRPr="00D9615F" w:rsidRDefault="00D9615F" w:rsidP="00EE1799">
            <w:pPr>
              <w:rPr>
                <w:sz w:val="20"/>
                <w:szCs w:val="20"/>
              </w:rPr>
            </w:pPr>
          </w:p>
        </w:tc>
        <w:tc>
          <w:tcPr>
            <w:tcW w:w="1240" w:type="dxa"/>
            <w:tcBorders>
              <w:top w:val="nil"/>
              <w:left w:val="nil"/>
              <w:bottom w:val="single" w:sz="4" w:space="0" w:color="auto"/>
              <w:right w:val="nil"/>
            </w:tcBorders>
            <w:noWrap/>
            <w:vAlign w:val="bottom"/>
            <w:hideMark/>
          </w:tcPr>
          <w:p w14:paraId="79FF5569" w14:textId="77777777" w:rsidR="000E4FBA" w:rsidRPr="00D9615F" w:rsidRDefault="000E4FBA" w:rsidP="00EE1799">
            <w:pPr>
              <w:rPr>
                <w:sz w:val="20"/>
                <w:szCs w:val="20"/>
              </w:rPr>
            </w:pPr>
          </w:p>
        </w:tc>
        <w:tc>
          <w:tcPr>
            <w:tcW w:w="1240" w:type="dxa"/>
            <w:tcBorders>
              <w:top w:val="nil"/>
              <w:left w:val="nil"/>
              <w:bottom w:val="single" w:sz="4" w:space="0" w:color="auto"/>
              <w:right w:val="nil"/>
            </w:tcBorders>
            <w:noWrap/>
            <w:vAlign w:val="bottom"/>
            <w:hideMark/>
          </w:tcPr>
          <w:p w14:paraId="537C9E79" w14:textId="77777777" w:rsidR="000E4FBA" w:rsidRPr="00D9615F" w:rsidRDefault="000E4FBA" w:rsidP="00EE1799">
            <w:pPr>
              <w:rPr>
                <w:sz w:val="20"/>
                <w:szCs w:val="20"/>
              </w:rPr>
            </w:pPr>
          </w:p>
        </w:tc>
      </w:tr>
      <w:tr w:rsidR="000E4FBA" w:rsidRPr="00D9615F" w14:paraId="03346B20" w14:textId="77777777" w:rsidTr="00D9615F">
        <w:trPr>
          <w:trHeight w:val="300"/>
          <w:jc w:val="center"/>
        </w:trPr>
        <w:tc>
          <w:tcPr>
            <w:tcW w:w="1060" w:type="dxa"/>
            <w:tcBorders>
              <w:top w:val="single" w:sz="4" w:space="0" w:color="auto"/>
              <w:left w:val="single" w:sz="8" w:space="0" w:color="auto"/>
              <w:bottom w:val="nil"/>
              <w:right w:val="nil"/>
            </w:tcBorders>
            <w:shd w:val="clear" w:color="000000" w:fill="FFFFFF"/>
            <w:noWrap/>
            <w:vAlign w:val="bottom"/>
          </w:tcPr>
          <w:p w14:paraId="1B4C1417" w14:textId="3A79EA5F" w:rsidR="000E4FBA" w:rsidRPr="00D9615F" w:rsidRDefault="000E4FBA" w:rsidP="000E4FBA">
            <w:pPr>
              <w:rPr>
                <w:color w:val="000000"/>
                <w:sz w:val="20"/>
                <w:szCs w:val="20"/>
              </w:rPr>
            </w:pPr>
            <w:r w:rsidRPr="00D9615F">
              <w:rPr>
                <w:color w:val="000000"/>
                <w:sz w:val="20"/>
                <w:szCs w:val="20"/>
              </w:rPr>
              <w:t>67E</w:t>
            </w:r>
          </w:p>
        </w:tc>
        <w:tc>
          <w:tcPr>
            <w:tcW w:w="3720" w:type="dxa"/>
            <w:gridSpan w:val="3"/>
            <w:tcBorders>
              <w:top w:val="single" w:sz="4" w:space="0" w:color="auto"/>
              <w:left w:val="nil"/>
              <w:bottom w:val="nil"/>
              <w:right w:val="single" w:sz="8" w:space="0" w:color="auto"/>
            </w:tcBorders>
            <w:shd w:val="clear" w:color="000000" w:fill="FFFFFF"/>
            <w:noWrap/>
            <w:vAlign w:val="bottom"/>
          </w:tcPr>
          <w:p w14:paraId="51E96E2C" w14:textId="2B62524A" w:rsidR="000E4FBA" w:rsidRPr="00D9615F" w:rsidRDefault="000E4FBA" w:rsidP="000E4FBA">
            <w:pPr>
              <w:rPr>
                <w:color w:val="000000"/>
                <w:sz w:val="20"/>
                <w:szCs w:val="20"/>
              </w:rPr>
            </w:pPr>
            <w:r w:rsidRPr="00D9615F">
              <w:rPr>
                <w:color w:val="000000"/>
                <w:sz w:val="20"/>
                <w:szCs w:val="20"/>
              </w:rPr>
              <w:t>Bilingual Liaison Tech - 12M</w:t>
            </w:r>
          </w:p>
        </w:tc>
      </w:tr>
      <w:tr w:rsidR="000E4FBA" w:rsidRPr="00D9615F" w14:paraId="63F48741"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7DBE2A74" w14:textId="77777777" w:rsidR="000E4FBA" w:rsidRPr="00D9615F" w:rsidRDefault="000E4FBA" w:rsidP="000E4FBA">
            <w:pPr>
              <w:rPr>
                <w:color w:val="000000"/>
                <w:sz w:val="20"/>
                <w:szCs w:val="20"/>
              </w:rPr>
            </w:pPr>
            <w:r w:rsidRPr="00D9615F">
              <w:rPr>
                <w:color w:val="000000"/>
                <w:sz w:val="20"/>
                <w:szCs w:val="20"/>
              </w:rPr>
              <w:t>Step</w:t>
            </w:r>
          </w:p>
        </w:tc>
        <w:tc>
          <w:tcPr>
            <w:tcW w:w="1240" w:type="dxa"/>
            <w:tcBorders>
              <w:top w:val="nil"/>
              <w:left w:val="nil"/>
              <w:bottom w:val="nil"/>
              <w:right w:val="nil"/>
            </w:tcBorders>
            <w:shd w:val="clear" w:color="000000" w:fill="FFFFFF"/>
            <w:noWrap/>
            <w:vAlign w:val="bottom"/>
            <w:hideMark/>
          </w:tcPr>
          <w:p w14:paraId="6AA4F0DF" w14:textId="77777777" w:rsidR="000E4FBA" w:rsidRPr="00D9615F" w:rsidRDefault="000E4FBA" w:rsidP="000E4FBA">
            <w:pPr>
              <w:rPr>
                <w:color w:val="000000"/>
                <w:sz w:val="20"/>
                <w:szCs w:val="20"/>
              </w:rPr>
            </w:pPr>
            <w:r w:rsidRPr="00D9615F">
              <w:rPr>
                <w:color w:val="000000"/>
                <w:sz w:val="20"/>
                <w:szCs w:val="20"/>
              </w:rPr>
              <w:t>23-24</w:t>
            </w:r>
          </w:p>
        </w:tc>
        <w:tc>
          <w:tcPr>
            <w:tcW w:w="1240" w:type="dxa"/>
            <w:tcBorders>
              <w:top w:val="nil"/>
              <w:left w:val="nil"/>
              <w:bottom w:val="nil"/>
              <w:right w:val="nil"/>
            </w:tcBorders>
            <w:shd w:val="clear" w:color="000000" w:fill="FFFFFF"/>
            <w:noWrap/>
            <w:vAlign w:val="bottom"/>
            <w:hideMark/>
          </w:tcPr>
          <w:p w14:paraId="54B990CC" w14:textId="77777777" w:rsidR="000E4FBA" w:rsidRPr="00D9615F" w:rsidRDefault="000E4FBA" w:rsidP="000E4FBA">
            <w:pPr>
              <w:rPr>
                <w:color w:val="000000"/>
                <w:sz w:val="20"/>
                <w:szCs w:val="20"/>
              </w:rPr>
            </w:pPr>
            <w:r w:rsidRPr="00D9615F">
              <w:rPr>
                <w:color w:val="000000"/>
                <w:sz w:val="20"/>
                <w:szCs w:val="20"/>
              </w:rPr>
              <w:t>24-25</w:t>
            </w:r>
          </w:p>
        </w:tc>
        <w:tc>
          <w:tcPr>
            <w:tcW w:w="1240" w:type="dxa"/>
            <w:tcBorders>
              <w:top w:val="nil"/>
              <w:left w:val="nil"/>
              <w:bottom w:val="nil"/>
              <w:right w:val="single" w:sz="8" w:space="0" w:color="auto"/>
            </w:tcBorders>
            <w:shd w:val="clear" w:color="000000" w:fill="FFFFFF"/>
            <w:noWrap/>
            <w:vAlign w:val="bottom"/>
            <w:hideMark/>
          </w:tcPr>
          <w:p w14:paraId="6DF4D0A0" w14:textId="77777777" w:rsidR="000E4FBA" w:rsidRPr="00D9615F" w:rsidRDefault="000E4FBA" w:rsidP="000E4FBA">
            <w:pPr>
              <w:rPr>
                <w:color w:val="000000"/>
                <w:sz w:val="20"/>
                <w:szCs w:val="20"/>
              </w:rPr>
            </w:pPr>
            <w:r w:rsidRPr="00D9615F">
              <w:rPr>
                <w:color w:val="000000"/>
                <w:sz w:val="20"/>
                <w:szCs w:val="20"/>
              </w:rPr>
              <w:t>25-26</w:t>
            </w:r>
          </w:p>
        </w:tc>
      </w:tr>
      <w:tr w:rsidR="000E4FBA" w:rsidRPr="00D9615F" w14:paraId="366A041E"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36F5AF7E" w14:textId="77777777" w:rsidR="000E4FBA" w:rsidRPr="00D9615F" w:rsidRDefault="000E4FBA" w:rsidP="000E4FBA">
            <w:pPr>
              <w:jc w:val="right"/>
              <w:rPr>
                <w:color w:val="000000"/>
                <w:sz w:val="20"/>
                <w:szCs w:val="20"/>
              </w:rPr>
            </w:pPr>
            <w:r w:rsidRPr="00D9615F">
              <w:rPr>
                <w:color w:val="000000"/>
                <w:sz w:val="20"/>
                <w:szCs w:val="20"/>
              </w:rPr>
              <w:t>1</w:t>
            </w:r>
          </w:p>
        </w:tc>
        <w:tc>
          <w:tcPr>
            <w:tcW w:w="1240" w:type="dxa"/>
            <w:tcBorders>
              <w:top w:val="single" w:sz="4" w:space="0" w:color="auto"/>
              <w:left w:val="nil"/>
              <w:bottom w:val="single" w:sz="4" w:space="0" w:color="auto"/>
              <w:right w:val="single" w:sz="4" w:space="0" w:color="auto"/>
            </w:tcBorders>
            <w:noWrap/>
            <w:vAlign w:val="bottom"/>
            <w:hideMark/>
          </w:tcPr>
          <w:p w14:paraId="4208B6ED" w14:textId="77777777" w:rsidR="000E4FBA" w:rsidRPr="00D9615F" w:rsidRDefault="000E4FBA" w:rsidP="000E4FBA">
            <w:pPr>
              <w:rPr>
                <w:color w:val="000000"/>
                <w:sz w:val="20"/>
                <w:szCs w:val="20"/>
              </w:rPr>
            </w:pPr>
            <w:r w:rsidRPr="00D9615F">
              <w:rPr>
                <w:color w:val="000000"/>
                <w:sz w:val="20"/>
                <w:szCs w:val="20"/>
              </w:rPr>
              <w:t xml:space="preserve"> $      21.34 </w:t>
            </w:r>
          </w:p>
        </w:tc>
        <w:tc>
          <w:tcPr>
            <w:tcW w:w="1240" w:type="dxa"/>
            <w:tcBorders>
              <w:top w:val="single" w:sz="4" w:space="0" w:color="auto"/>
              <w:left w:val="nil"/>
              <w:bottom w:val="single" w:sz="4" w:space="0" w:color="auto"/>
              <w:right w:val="single" w:sz="4" w:space="0" w:color="auto"/>
            </w:tcBorders>
            <w:noWrap/>
            <w:vAlign w:val="bottom"/>
            <w:hideMark/>
          </w:tcPr>
          <w:p w14:paraId="635E8B25" w14:textId="77777777" w:rsidR="000E4FBA" w:rsidRPr="00D9615F" w:rsidRDefault="000E4FBA" w:rsidP="000E4FBA">
            <w:pPr>
              <w:rPr>
                <w:color w:val="000000"/>
                <w:sz w:val="20"/>
                <w:szCs w:val="20"/>
              </w:rPr>
            </w:pPr>
            <w:r w:rsidRPr="00D9615F">
              <w:rPr>
                <w:color w:val="000000"/>
                <w:sz w:val="20"/>
                <w:szCs w:val="20"/>
              </w:rPr>
              <w:t xml:space="preserve"> $      24.91 </w:t>
            </w:r>
          </w:p>
        </w:tc>
        <w:tc>
          <w:tcPr>
            <w:tcW w:w="1240" w:type="dxa"/>
            <w:tcBorders>
              <w:top w:val="single" w:sz="4" w:space="0" w:color="auto"/>
              <w:left w:val="nil"/>
              <w:bottom w:val="single" w:sz="4" w:space="0" w:color="auto"/>
              <w:right w:val="single" w:sz="8" w:space="0" w:color="auto"/>
            </w:tcBorders>
            <w:noWrap/>
            <w:vAlign w:val="bottom"/>
            <w:hideMark/>
          </w:tcPr>
          <w:p w14:paraId="3D0CFD9B" w14:textId="77777777" w:rsidR="000E4FBA" w:rsidRPr="00D9615F" w:rsidRDefault="000E4FBA" w:rsidP="000E4FBA">
            <w:pPr>
              <w:rPr>
                <w:color w:val="000000"/>
                <w:sz w:val="20"/>
                <w:szCs w:val="20"/>
              </w:rPr>
            </w:pPr>
            <w:r w:rsidRPr="00D9615F">
              <w:rPr>
                <w:color w:val="000000"/>
                <w:sz w:val="20"/>
                <w:szCs w:val="20"/>
              </w:rPr>
              <w:t xml:space="preserve"> $      25.47 </w:t>
            </w:r>
          </w:p>
        </w:tc>
      </w:tr>
      <w:tr w:rsidR="000E4FBA" w:rsidRPr="00D9615F" w14:paraId="0B69D937"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1C2CC074" w14:textId="77777777" w:rsidR="000E4FBA" w:rsidRPr="00D9615F" w:rsidRDefault="000E4FBA" w:rsidP="000E4FBA">
            <w:pPr>
              <w:jc w:val="right"/>
              <w:rPr>
                <w:color w:val="000000"/>
                <w:sz w:val="20"/>
                <w:szCs w:val="20"/>
              </w:rPr>
            </w:pPr>
            <w:r w:rsidRPr="00D9615F">
              <w:rPr>
                <w:color w:val="000000"/>
                <w:sz w:val="20"/>
                <w:szCs w:val="20"/>
              </w:rPr>
              <w:t>2</w:t>
            </w:r>
          </w:p>
        </w:tc>
        <w:tc>
          <w:tcPr>
            <w:tcW w:w="1240" w:type="dxa"/>
            <w:tcBorders>
              <w:top w:val="nil"/>
              <w:left w:val="nil"/>
              <w:bottom w:val="single" w:sz="4" w:space="0" w:color="auto"/>
              <w:right w:val="single" w:sz="4" w:space="0" w:color="auto"/>
            </w:tcBorders>
            <w:noWrap/>
            <w:vAlign w:val="bottom"/>
            <w:hideMark/>
          </w:tcPr>
          <w:p w14:paraId="55100033" w14:textId="77777777" w:rsidR="000E4FBA" w:rsidRPr="00D9615F" w:rsidRDefault="000E4FBA" w:rsidP="000E4FBA">
            <w:pPr>
              <w:rPr>
                <w:color w:val="000000"/>
                <w:sz w:val="20"/>
                <w:szCs w:val="20"/>
              </w:rPr>
            </w:pPr>
            <w:r w:rsidRPr="00D9615F">
              <w:rPr>
                <w:color w:val="000000"/>
                <w:sz w:val="20"/>
                <w:szCs w:val="20"/>
              </w:rPr>
              <w:t xml:space="preserve"> $      21.67 </w:t>
            </w:r>
          </w:p>
        </w:tc>
        <w:tc>
          <w:tcPr>
            <w:tcW w:w="1240" w:type="dxa"/>
            <w:tcBorders>
              <w:top w:val="nil"/>
              <w:left w:val="nil"/>
              <w:bottom w:val="single" w:sz="4" w:space="0" w:color="auto"/>
              <w:right w:val="single" w:sz="4" w:space="0" w:color="auto"/>
            </w:tcBorders>
            <w:noWrap/>
            <w:vAlign w:val="bottom"/>
            <w:hideMark/>
          </w:tcPr>
          <w:p w14:paraId="61E4821C" w14:textId="77777777" w:rsidR="000E4FBA" w:rsidRPr="00D9615F" w:rsidRDefault="000E4FBA" w:rsidP="000E4FBA">
            <w:pPr>
              <w:rPr>
                <w:color w:val="000000"/>
                <w:sz w:val="20"/>
                <w:szCs w:val="20"/>
              </w:rPr>
            </w:pPr>
            <w:r w:rsidRPr="00D9615F">
              <w:rPr>
                <w:color w:val="000000"/>
                <w:sz w:val="20"/>
                <w:szCs w:val="20"/>
              </w:rPr>
              <w:t xml:space="preserve"> $      25.29 </w:t>
            </w:r>
          </w:p>
        </w:tc>
        <w:tc>
          <w:tcPr>
            <w:tcW w:w="1240" w:type="dxa"/>
            <w:tcBorders>
              <w:top w:val="nil"/>
              <w:left w:val="nil"/>
              <w:bottom w:val="single" w:sz="4" w:space="0" w:color="auto"/>
              <w:right w:val="single" w:sz="8" w:space="0" w:color="auto"/>
            </w:tcBorders>
            <w:noWrap/>
            <w:vAlign w:val="bottom"/>
            <w:hideMark/>
          </w:tcPr>
          <w:p w14:paraId="1660675B" w14:textId="77777777" w:rsidR="000E4FBA" w:rsidRPr="00D9615F" w:rsidRDefault="000E4FBA" w:rsidP="000E4FBA">
            <w:pPr>
              <w:rPr>
                <w:color w:val="000000"/>
                <w:sz w:val="20"/>
                <w:szCs w:val="20"/>
              </w:rPr>
            </w:pPr>
            <w:r w:rsidRPr="00D9615F">
              <w:rPr>
                <w:color w:val="000000"/>
                <w:sz w:val="20"/>
                <w:szCs w:val="20"/>
              </w:rPr>
              <w:t xml:space="preserve"> $      25.86 </w:t>
            </w:r>
          </w:p>
        </w:tc>
      </w:tr>
      <w:tr w:rsidR="000E4FBA" w:rsidRPr="00D9615F" w14:paraId="5F7CBFB6"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76BECD92" w14:textId="77777777" w:rsidR="000E4FBA" w:rsidRPr="00D9615F" w:rsidRDefault="000E4FBA" w:rsidP="000E4FBA">
            <w:pPr>
              <w:jc w:val="right"/>
              <w:rPr>
                <w:color w:val="000000"/>
                <w:sz w:val="20"/>
                <w:szCs w:val="20"/>
              </w:rPr>
            </w:pPr>
            <w:r w:rsidRPr="00D9615F">
              <w:rPr>
                <w:color w:val="000000"/>
                <w:sz w:val="20"/>
                <w:szCs w:val="20"/>
              </w:rPr>
              <w:t>3</w:t>
            </w:r>
          </w:p>
        </w:tc>
        <w:tc>
          <w:tcPr>
            <w:tcW w:w="1240" w:type="dxa"/>
            <w:tcBorders>
              <w:top w:val="nil"/>
              <w:left w:val="nil"/>
              <w:bottom w:val="single" w:sz="4" w:space="0" w:color="auto"/>
              <w:right w:val="single" w:sz="4" w:space="0" w:color="auto"/>
            </w:tcBorders>
            <w:noWrap/>
            <w:vAlign w:val="bottom"/>
            <w:hideMark/>
          </w:tcPr>
          <w:p w14:paraId="308F0B6D" w14:textId="77777777" w:rsidR="000E4FBA" w:rsidRPr="00D9615F" w:rsidRDefault="000E4FBA" w:rsidP="000E4FBA">
            <w:pPr>
              <w:rPr>
                <w:color w:val="000000"/>
                <w:sz w:val="20"/>
                <w:szCs w:val="20"/>
              </w:rPr>
            </w:pPr>
            <w:r w:rsidRPr="00D9615F">
              <w:rPr>
                <w:color w:val="000000"/>
                <w:sz w:val="20"/>
                <w:szCs w:val="20"/>
              </w:rPr>
              <w:t xml:space="preserve"> $      21.99 </w:t>
            </w:r>
          </w:p>
        </w:tc>
        <w:tc>
          <w:tcPr>
            <w:tcW w:w="1240" w:type="dxa"/>
            <w:tcBorders>
              <w:top w:val="nil"/>
              <w:left w:val="nil"/>
              <w:bottom w:val="single" w:sz="4" w:space="0" w:color="auto"/>
              <w:right w:val="single" w:sz="4" w:space="0" w:color="auto"/>
            </w:tcBorders>
            <w:noWrap/>
            <w:vAlign w:val="bottom"/>
            <w:hideMark/>
          </w:tcPr>
          <w:p w14:paraId="7AB62704" w14:textId="77777777" w:rsidR="000E4FBA" w:rsidRPr="00D9615F" w:rsidRDefault="000E4FBA" w:rsidP="000E4FBA">
            <w:pPr>
              <w:rPr>
                <w:color w:val="000000"/>
                <w:sz w:val="20"/>
                <w:szCs w:val="20"/>
              </w:rPr>
            </w:pPr>
            <w:r w:rsidRPr="00D9615F">
              <w:rPr>
                <w:color w:val="000000"/>
                <w:sz w:val="20"/>
                <w:szCs w:val="20"/>
              </w:rPr>
              <w:t xml:space="preserve"> $      25.66 </w:t>
            </w:r>
          </w:p>
        </w:tc>
        <w:tc>
          <w:tcPr>
            <w:tcW w:w="1240" w:type="dxa"/>
            <w:tcBorders>
              <w:top w:val="nil"/>
              <w:left w:val="nil"/>
              <w:bottom w:val="single" w:sz="4" w:space="0" w:color="auto"/>
              <w:right w:val="single" w:sz="8" w:space="0" w:color="auto"/>
            </w:tcBorders>
            <w:noWrap/>
            <w:vAlign w:val="bottom"/>
            <w:hideMark/>
          </w:tcPr>
          <w:p w14:paraId="3903BD2A" w14:textId="77777777" w:rsidR="000E4FBA" w:rsidRPr="00D9615F" w:rsidRDefault="000E4FBA" w:rsidP="000E4FBA">
            <w:pPr>
              <w:rPr>
                <w:color w:val="000000"/>
                <w:sz w:val="20"/>
                <w:szCs w:val="20"/>
              </w:rPr>
            </w:pPr>
            <w:r w:rsidRPr="00D9615F">
              <w:rPr>
                <w:color w:val="000000"/>
                <w:sz w:val="20"/>
                <w:szCs w:val="20"/>
              </w:rPr>
              <w:t xml:space="preserve"> $      26.23 </w:t>
            </w:r>
          </w:p>
        </w:tc>
      </w:tr>
      <w:tr w:rsidR="000E4FBA" w:rsidRPr="00D9615F" w14:paraId="15E45B09"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4FD37F95" w14:textId="77777777" w:rsidR="000E4FBA" w:rsidRPr="00D9615F" w:rsidRDefault="000E4FBA" w:rsidP="000E4FBA">
            <w:pPr>
              <w:jc w:val="right"/>
              <w:rPr>
                <w:color w:val="000000"/>
                <w:sz w:val="20"/>
                <w:szCs w:val="20"/>
              </w:rPr>
            </w:pPr>
            <w:r w:rsidRPr="00D9615F">
              <w:rPr>
                <w:color w:val="000000"/>
                <w:sz w:val="20"/>
                <w:szCs w:val="20"/>
              </w:rPr>
              <w:t>4</w:t>
            </w:r>
          </w:p>
        </w:tc>
        <w:tc>
          <w:tcPr>
            <w:tcW w:w="1240" w:type="dxa"/>
            <w:tcBorders>
              <w:top w:val="nil"/>
              <w:left w:val="nil"/>
              <w:bottom w:val="single" w:sz="4" w:space="0" w:color="auto"/>
              <w:right w:val="single" w:sz="4" w:space="0" w:color="auto"/>
            </w:tcBorders>
            <w:noWrap/>
            <w:vAlign w:val="bottom"/>
            <w:hideMark/>
          </w:tcPr>
          <w:p w14:paraId="45FFA328" w14:textId="77777777" w:rsidR="000E4FBA" w:rsidRPr="00D9615F" w:rsidRDefault="000E4FBA" w:rsidP="000E4FBA">
            <w:pPr>
              <w:rPr>
                <w:color w:val="000000"/>
                <w:sz w:val="20"/>
                <w:szCs w:val="20"/>
              </w:rPr>
            </w:pPr>
            <w:r w:rsidRPr="00D9615F">
              <w:rPr>
                <w:color w:val="000000"/>
                <w:sz w:val="20"/>
                <w:szCs w:val="20"/>
              </w:rPr>
              <w:t xml:space="preserve"> $      22.33 </w:t>
            </w:r>
          </w:p>
        </w:tc>
        <w:tc>
          <w:tcPr>
            <w:tcW w:w="1240" w:type="dxa"/>
            <w:tcBorders>
              <w:top w:val="nil"/>
              <w:left w:val="nil"/>
              <w:bottom w:val="single" w:sz="4" w:space="0" w:color="auto"/>
              <w:right w:val="single" w:sz="4" w:space="0" w:color="auto"/>
            </w:tcBorders>
            <w:noWrap/>
            <w:vAlign w:val="bottom"/>
            <w:hideMark/>
          </w:tcPr>
          <w:p w14:paraId="7B231942" w14:textId="77777777" w:rsidR="000E4FBA" w:rsidRPr="00D9615F" w:rsidRDefault="000E4FBA" w:rsidP="000E4FBA">
            <w:pPr>
              <w:rPr>
                <w:color w:val="000000"/>
                <w:sz w:val="20"/>
                <w:szCs w:val="20"/>
              </w:rPr>
            </w:pPr>
            <w:r w:rsidRPr="00D9615F">
              <w:rPr>
                <w:color w:val="000000"/>
                <w:sz w:val="20"/>
                <w:szCs w:val="20"/>
              </w:rPr>
              <w:t xml:space="preserve"> $      26.04 </w:t>
            </w:r>
          </w:p>
        </w:tc>
        <w:tc>
          <w:tcPr>
            <w:tcW w:w="1240" w:type="dxa"/>
            <w:tcBorders>
              <w:top w:val="nil"/>
              <w:left w:val="nil"/>
              <w:bottom w:val="single" w:sz="4" w:space="0" w:color="auto"/>
              <w:right w:val="single" w:sz="8" w:space="0" w:color="auto"/>
            </w:tcBorders>
            <w:noWrap/>
            <w:vAlign w:val="bottom"/>
            <w:hideMark/>
          </w:tcPr>
          <w:p w14:paraId="0C8CF01E" w14:textId="77777777" w:rsidR="000E4FBA" w:rsidRPr="00D9615F" w:rsidRDefault="000E4FBA" w:rsidP="000E4FBA">
            <w:pPr>
              <w:rPr>
                <w:color w:val="000000"/>
                <w:sz w:val="20"/>
                <w:szCs w:val="20"/>
              </w:rPr>
            </w:pPr>
            <w:r w:rsidRPr="00D9615F">
              <w:rPr>
                <w:color w:val="000000"/>
                <w:sz w:val="20"/>
                <w:szCs w:val="20"/>
              </w:rPr>
              <w:t xml:space="preserve"> $      26.63 </w:t>
            </w:r>
          </w:p>
        </w:tc>
      </w:tr>
      <w:tr w:rsidR="000E4FBA" w:rsidRPr="00D9615F" w14:paraId="60497BB0"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74851B38" w14:textId="77777777" w:rsidR="000E4FBA" w:rsidRPr="00D9615F" w:rsidRDefault="000E4FBA" w:rsidP="000E4FBA">
            <w:pPr>
              <w:jc w:val="right"/>
              <w:rPr>
                <w:color w:val="000000"/>
                <w:sz w:val="20"/>
                <w:szCs w:val="20"/>
              </w:rPr>
            </w:pPr>
            <w:r w:rsidRPr="00D9615F">
              <w:rPr>
                <w:color w:val="000000"/>
                <w:sz w:val="20"/>
                <w:szCs w:val="20"/>
              </w:rPr>
              <w:t>5</w:t>
            </w:r>
          </w:p>
        </w:tc>
        <w:tc>
          <w:tcPr>
            <w:tcW w:w="1240" w:type="dxa"/>
            <w:tcBorders>
              <w:top w:val="nil"/>
              <w:left w:val="nil"/>
              <w:bottom w:val="single" w:sz="4" w:space="0" w:color="auto"/>
              <w:right w:val="single" w:sz="4" w:space="0" w:color="auto"/>
            </w:tcBorders>
            <w:noWrap/>
            <w:vAlign w:val="bottom"/>
            <w:hideMark/>
          </w:tcPr>
          <w:p w14:paraId="026773AF" w14:textId="77777777" w:rsidR="000E4FBA" w:rsidRPr="00D9615F" w:rsidRDefault="000E4FBA" w:rsidP="000E4FBA">
            <w:pPr>
              <w:rPr>
                <w:color w:val="000000"/>
                <w:sz w:val="20"/>
                <w:szCs w:val="20"/>
              </w:rPr>
            </w:pPr>
            <w:r w:rsidRPr="00D9615F">
              <w:rPr>
                <w:color w:val="000000"/>
                <w:sz w:val="20"/>
                <w:szCs w:val="20"/>
              </w:rPr>
              <w:t xml:space="preserve"> $      22.65 </w:t>
            </w:r>
          </w:p>
        </w:tc>
        <w:tc>
          <w:tcPr>
            <w:tcW w:w="1240" w:type="dxa"/>
            <w:tcBorders>
              <w:top w:val="nil"/>
              <w:left w:val="nil"/>
              <w:bottom w:val="single" w:sz="4" w:space="0" w:color="auto"/>
              <w:right w:val="single" w:sz="4" w:space="0" w:color="auto"/>
            </w:tcBorders>
            <w:noWrap/>
            <w:vAlign w:val="bottom"/>
            <w:hideMark/>
          </w:tcPr>
          <w:p w14:paraId="55CDACC8" w14:textId="77777777" w:rsidR="000E4FBA" w:rsidRPr="00D9615F" w:rsidRDefault="000E4FBA" w:rsidP="000E4FBA">
            <w:pPr>
              <w:rPr>
                <w:color w:val="000000"/>
                <w:sz w:val="20"/>
                <w:szCs w:val="20"/>
              </w:rPr>
            </w:pPr>
            <w:r w:rsidRPr="00D9615F">
              <w:rPr>
                <w:color w:val="000000"/>
                <w:sz w:val="20"/>
                <w:szCs w:val="20"/>
              </w:rPr>
              <w:t xml:space="preserve"> $      26.42 </w:t>
            </w:r>
          </w:p>
        </w:tc>
        <w:tc>
          <w:tcPr>
            <w:tcW w:w="1240" w:type="dxa"/>
            <w:tcBorders>
              <w:top w:val="nil"/>
              <w:left w:val="nil"/>
              <w:bottom w:val="single" w:sz="4" w:space="0" w:color="auto"/>
              <w:right w:val="single" w:sz="8" w:space="0" w:color="auto"/>
            </w:tcBorders>
            <w:noWrap/>
            <w:vAlign w:val="bottom"/>
            <w:hideMark/>
          </w:tcPr>
          <w:p w14:paraId="4E6A54F1" w14:textId="77777777" w:rsidR="000E4FBA" w:rsidRPr="00D9615F" w:rsidRDefault="000E4FBA" w:rsidP="000E4FBA">
            <w:pPr>
              <w:rPr>
                <w:color w:val="000000"/>
                <w:sz w:val="20"/>
                <w:szCs w:val="20"/>
              </w:rPr>
            </w:pPr>
            <w:r w:rsidRPr="00D9615F">
              <w:rPr>
                <w:color w:val="000000"/>
                <w:sz w:val="20"/>
                <w:szCs w:val="20"/>
              </w:rPr>
              <w:t xml:space="preserve"> $      27.01 </w:t>
            </w:r>
          </w:p>
        </w:tc>
      </w:tr>
      <w:tr w:rsidR="000E4FBA" w:rsidRPr="00D9615F" w14:paraId="701B0FB8"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7E1AFC7B" w14:textId="77777777" w:rsidR="000E4FBA" w:rsidRPr="00D9615F" w:rsidRDefault="000E4FBA" w:rsidP="000E4FBA">
            <w:pPr>
              <w:jc w:val="right"/>
              <w:rPr>
                <w:color w:val="000000"/>
                <w:sz w:val="20"/>
                <w:szCs w:val="20"/>
              </w:rPr>
            </w:pPr>
            <w:r w:rsidRPr="00D9615F">
              <w:rPr>
                <w:color w:val="000000"/>
                <w:sz w:val="20"/>
                <w:szCs w:val="20"/>
              </w:rPr>
              <w:t>6</w:t>
            </w:r>
          </w:p>
        </w:tc>
        <w:tc>
          <w:tcPr>
            <w:tcW w:w="1240" w:type="dxa"/>
            <w:tcBorders>
              <w:top w:val="nil"/>
              <w:left w:val="nil"/>
              <w:bottom w:val="single" w:sz="4" w:space="0" w:color="auto"/>
              <w:right w:val="single" w:sz="4" w:space="0" w:color="auto"/>
            </w:tcBorders>
            <w:noWrap/>
            <w:vAlign w:val="bottom"/>
            <w:hideMark/>
          </w:tcPr>
          <w:p w14:paraId="10A00571" w14:textId="77777777" w:rsidR="000E4FBA" w:rsidRPr="00D9615F" w:rsidRDefault="000E4FBA" w:rsidP="000E4FBA">
            <w:pPr>
              <w:rPr>
                <w:color w:val="000000"/>
                <w:sz w:val="20"/>
                <w:szCs w:val="20"/>
              </w:rPr>
            </w:pPr>
            <w:r w:rsidRPr="00D9615F">
              <w:rPr>
                <w:color w:val="000000"/>
                <w:sz w:val="20"/>
                <w:szCs w:val="20"/>
              </w:rPr>
              <w:t xml:space="preserve"> $      23.00 </w:t>
            </w:r>
          </w:p>
        </w:tc>
        <w:tc>
          <w:tcPr>
            <w:tcW w:w="1240" w:type="dxa"/>
            <w:tcBorders>
              <w:top w:val="nil"/>
              <w:left w:val="nil"/>
              <w:bottom w:val="single" w:sz="4" w:space="0" w:color="auto"/>
              <w:right w:val="single" w:sz="4" w:space="0" w:color="auto"/>
            </w:tcBorders>
            <w:noWrap/>
            <w:vAlign w:val="bottom"/>
            <w:hideMark/>
          </w:tcPr>
          <w:p w14:paraId="65FD84C2" w14:textId="77777777" w:rsidR="000E4FBA" w:rsidRPr="00D9615F" w:rsidRDefault="000E4FBA" w:rsidP="000E4FBA">
            <w:pPr>
              <w:rPr>
                <w:color w:val="000000"/>
                <w:sz w:val="20"/>
                <w:szCs w:val="20"/>
              </w:rPr>
            </w:pPr>
            <w:r w:rsidRPr="00D9615F">
              <w:rPr>
                <w:color w:val="000000"/>
                <w:sz w:val="20"/>
                <w:szCs w:val="20"/>
              </w:rPr>
              <w:t xml:space="preserve"> $      26.82 </w:t>
            </w:r>
          </w:p>
        </w:tc>
        <w:tc>
          <w:tcPr>
            <w:tcW w:w="1240" w:type="dxa"/>
            <w:tcBorders>
              <w:top w:val="nil"/>
              <w:left w:val="nil"/>
              <w:bottom w:val="single" w:sz="4" w:space="0" w:color="auto"/>
              <w:right w:val="single" w:sz="8" w:space="0" w:color="auto"/>
            </w:tcBorders>
            <w:noWrap/>
            <w:vAlign w:val="bottom"/>
            <w:hideMark/>
          </w:tcPr>
          <w:p w14:paraId="49DAF5F8" w14:textId="77777777" w:rsidR="000E4FBA" w:rsidRPr="00D9615F" w:rsidRDefault="000E4FBA" w:rsidP="000E4FBA">
            <w:pPr>
              <w:rPr>
                <w:color w:val="000000"/>
                <w:sz w:val="20"/>
                <w:szCs w:val="20"/>
              </w:rPr>
            </w:pPr>
            <w:r w:rsidRPr="00D9615F">
              <w:rPr>
                <w:color w:val="000000"/>
                <w:sz w:val="20"/>
                <w:szCs w:val="20"/>
              </w:rPr>
              <w:t xml:space="preserve"> $      27.42 </w:t>
            </w:r>
          </w:p>
        </w:tc>
      </w:tr>
      <w:tr w:rsidR="000E4FBA" w:rsidRPr="00D9615F" w14:paraId="524FC9D4"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593703DF" w14:textId="77777777" w:rsidR="000E4FBA" w:rsidRPr="00D9615F" w:rsidRDefault="000E4FBA" w:rsidP="000E4FBA">
            <w:pPr>
              <w:jc w:val="right"/>
              <w:rPr>
                <w:color w:val="000000"/>
                <w:sz w:val="20"/>
                <w:szCs w:val="20"/>
              </w:rPr>
            </w:pPr>
            <w:r w:rsidRPr="00D9615F">
              <w:rPr>
                <w:color w:val="000000"/>
                <w:sz w:val="20"/>
                <w:szCs w:val="20"/>
              </w:rPr>
              <w:t>7</w:t>
            </w:r>
          </w:p>
        </w:tc>
        <w:tc>
          <w:tcPr>
            <w:tcW w:w="1240" w:type="dxa"/>
            <w:tcBorders>
              <w:top w:val="nil"/>
              <w:left w:val="nil"/>
              <w:bottom w:val="single" w:sz="4" w:space="0" w:color="auto"/>
              <w:right w:val="single" w:sz="4" w:space="0" w:color="auto"/>
            </w:tcBorders>
            <w:noWrap/>
            <w:vAlign w:val="bottom"/>
            <w:hideMark/>
          </w:tcPr>
          <w:p w14:paraId="42792977" w14:textId="77777777" w:rsidR="000E4FBA" w:rsidRPr="00D9615F" w:rsidRDefault="000E4FBA" w:rsidP="000E4FBA">
            <w:pPr>
              <w:rPr>
                <w:color w:val="000000"/>
                <w:sz w:val="20"/>
                <w:szCs w:val="20"/>
              </w:rPr>
            </w:pPr>
            <w:r w:rsidRPr="00D9615F">
              <w:rPr>
                <w:color w:val="000000"/>
                <w:sz w:val="20"/>
                <w:szCs w:val="20"/>
              </w:rPr>
              <w:t xml:space="preserve"> $      23.34 </w:t>
            </w:r>
          </w:p>
        </w:tc>
        <w:tc>
          <w:tcPr>
            <w:tcW w:w="1240" w:type="dxa"/>
            <w:tcBorders>
              <w:top w:val="nil"/>
              <w:left w:val="nil"/>
              <w:bottom w:val="single" w:sz="4" w:space="0" w:color="auto"/>
              <w:right w:val="single" w:sz="4" w:space="0" w:color="auto"/>
            </w:tcBorders>
            <w:noWrap/>
            <w:vAlign w:val="bottom"/>
            <w:hideMark/>
          </w:tcPr>
          <w:p w14:paraId="3D38A3F4" w14:textId="77777777" w:rsidR="000E4FBA" w:rsidRPr="00D9615F" w:rsidRDefault="000E4FBA" w:rsidP="000E4FBA">
            <w:pPr>
              <w:rPr>
                <w:color w:val="000000"/>
                <w:sz w:val="20"/>
                <w:szCs w:val="20"/>
              </w:rPr>
            </w:pPr>
            <w:r w:rsidRPr="00D9615F">
              <w:rPr>
                <w:color w:val="000000"/>
                <w:sz w:val="20"/>
                <w:szCs w:val="20"/>
              </w:rPr>
              <w:t xml:space="preserve"> $      27.21 </w:t>
            </w:r>
          </w:p>
        </w:tc>
        <w:tc>
          <w:tcPr>
            <w:tcW w:w="1240" w:type="dxa"/>
            <w:tcBorders>
              <w:top w:val="nil"/>
              <w:left w:val="nil"/>
              <w:bottom w:val="single" w:sz="4" w:space="0" w:color="auto"/>
              <w:right w:val="single" w:sz="8" w:space="0" w:color="auto"/>
            </w:tcBorders>
            <w:noWrap/>
            <w:vAlign w:val="bottom"/>
            <w:hideMark/>
          </w:tcPr>
          <w:p w14:paraId="40F6ACCB" w14:textId="77777777" w:rsidR="000E4FBA" w:rsidRPr="00D9615F" w:rsidRDefault="000E4FBA" w:rsidP="000E4FBA">
            <w:pPr>
              <w:rPr>
                <w:color w:val="000000"/>
                <w:sz w:val="20"/>
                <w:szCs w:val="20"/>
              </w:rPr>
            </w:pPr>
            <w:r w:rsidRPr="00D9615F">
              <w:rPr>
                <w:color w:val="000000"/>
                <w:sz w:val="20"/>
                <w:szCs w:val="20"/>
              </w:rPr>
              <w:t xml:space="preserve"> $      27.82 </w:t>
            </w:r>
          </w:p>
        </w:tc>
      </w:tr>
      <w:tr w:rsidR="000E4FBA" w:rsidRPr="00D9615F" w14:paraId="00BF60E3"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59FE9AF0" w14:textId="77777777" w:rsidR="000E4FBA" w:rsidRPr="00D9615F" w:rsidRDefault="000E4FBA" w:rsidP="000E4FBA">
            <w:pPr>
              <w:jc w:val="right"/>
              <w:rPr>
                <w:color w:val="000000"/>
                <w:sz w:val="20"/>
                <w:szCs w:val="20"/>
              </w:rPr>
            </w:pPr>
            <w:r w:rsidRPr="00D9615F">
              <w:rPr>
                <w:color w:val="000000"/>
                <w:sz w:val="20"/>
                <w:szCs w:val="20"/>
              </w:rPr>
              <w:t>8</w:t>
            </w:r>
          </w:p>
        </w:tc>
        <w:tc>
          <w:tcPr>
            <w:tcW w:w="1240" w:type="dxa"/>
            <w:tcBorders>
              <w:top w:val="nil"/>
              <w:left w:val="nil"/>
              <w:bottom w:val="single" w:sz="4" w:space="0" w:color="auto"/>
              <w:right w:val="single" w:sz="4" w:space="0" w:color="auto"/>
            </w:tcBorders>
            <w:noWrap/>
            <w:vAlign w:val="bottom"/>
            <w:hideMark/>
          </w:tcPr>
          <w:p w14:paraId="4265A9D6" w14:textId="77777777" w:rsidR="000E4FBA" w:rsidRPr="00D9615F" w:rsidRDefault="000E4FBA" w:rsidP="000E4FBA">
            <w:pPr>
              <w:rPr>
                <w:color w:val="000000"/>
                <w:sz w:val="20"/>
                <w:szCs w:val="20"/>
              </w:rPr>
            </w:pPr>
            <w:r w:rsidRPr="00D9615F">
              <w:rPr>
                <w:color w:val="000000"/>
                <w:sz w:val="20"/>
                <w:szCs w:val="20"/>
              </w:rPr>
              <w:t xml:space="preserve"> $      23.70 </w:t>
            </w:r>
          </w:p>
        </w:tc>
        <w:tc>
          <w:tcPr>
            <w:tcW w:w="1240" w:type="dxa"/>
            <w:tcBorders>
              <w:top w:val="nil"/>
              <w:left w:val="nil"/>
              <w:bottom w:val="single" w:sz="4" w:space="0" w:color="auto"/>
              <w:right w:val="single" w:sz="4" w:space="0" w:color="auto"/>
            </w:tcBorders>
            <w:noWrap/>
            <w:vAlign w:val="bottom"/>
            <w:hideMark/>
          </w:tcPr>
          <w:p w14:paraId="51313EBF" w14:textId="77777777" w:rsidR="000E4FBA" w:rsidRPr="00D9615F" w:rsidRDefault="000E4FBA" w:rsidP="000E4FBA">
            <w:pPr>
              <w:rPr>
                <w:color w:val="000000"/>
                <w:sz w:val="20"/>
                <w:szCs w:val="20"/>
              </w:rPr>
            </w:pPr>
            <w:r w:rsidRPr="00D9615F">
              <w:rPr>
                <w:color w:val="000000"/>
                <w:sz w:val="20"/>
                <w:szCs w:val="20"/>
              </w:rPr>
              <w:t xml:space="preserve"> $      27.62 </w:t>
            </w:r>
          </w:p>
        </w:tc>
        <w:tc>
          <w:tcPr>
            <w:tcW w:w="1240" w:type="dxa"/>
            <w:tcBorders>
              <w:top w:val="nil"/>
              <w:left w:val="nil"/>
              <w:bottom w:val="single" w:sz="4" w:space="0" w:color="auto"/>
              <w:right w:val="single" w:sz="8" w:space="0" w:color="auto"/>
            </w:tcBorders>
            <w:noWrap/>
            <w:vAlign w:val="bottom"/>
            <w:hideMark/>
          </w:tcPr>
          <w:p w14:paraId="69411494" w14:textId="77777777" w:rsidR="000E4FBA" w:rsidRPr="00D9615F" w:rsidRDefault="000E4FBA" w:rsidP="000E4FBA">
            <w:pPr>
              <w:rPr>
                <w:color w:val="000000"/>
                <w:sz w:val="20"/>
                <w:szCs w:val="20"/>
              </w:rPr>
            </w:pPr>
            <w:r w:rsidRPr="00D9615F">
              <w:rPr>
                <w:color w:val="000000"/>
                <w:sz w:val="20"/>
                <w:szCs w:val="20"/>
              </w:rPr>
              <w:t xml:space="preserve"> $      28.24 </w:t>
            </w:r>
          </w:p>
        </w:tc>
      </w:tr>
      <w:tr w:rsidR="000E4FBA" w:rsidRPr="00D9615F" w14:paraId="695DDF29"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48F4A640" w14:textId="77777777" w:rsidR="000E4FBA" w:rsidRPr="00D9615F" w:rsidRDefault="000E4FBA" w:rsidP="000E4FBA">
            <w:pPr>
              <w:jc w:val="right"/>
              <w:rPr>
                <w:color w:val="000000"/>
                <w:sz w:val="20"/>
                <w:szCs w:val="20"/>
              </w:rPr>
            </w:pPr>
            <w:r w:rsidRPr="00D9615F">
              <w:rPr>
                <w:color w:val="000000"/>
                <w:sz w:val="20"/>
                <w:szCs w:val="20"/>
              </w:rPr>
              <w:t>9</w:t>
            </w:r>
          </w:p>
        </w:tc>
        <w:tc>
          <w:tcPr>
            <w:tcW w:w="1240" w:type="dxa"/>
            <w:tcBorders>
              <w:top w:val="nil"/>
              <w:left w:val="nil"/>
              <w:bottom w:val="single" w:sz="4" w:space="0" w:color="auto"/>
              <w:right w:val="single" w:sz="4" w:space="0" w:color="auto"/>
            </w:tcBorders>
            <w:noWrap/>
            <w:vAlign w:val="bottom"/>
            <w:hideMark/>
          </w:tcPr>
          <w:p w14:paraId="0A64D2AE" w14:textId="77777777" w:rsidR="000E4FBA" w:rsidRPr="00D9615F" w:rsidRDefault="000E4FBA" w:rsidP="000E4FBA">
            <w:pPr>
              <w:rPr>
                <w:color w:val="000000"/>
                <w:sz w:val="20"/>
                <w:szCs w:val="20"/>
              </w:rPr>
            </w:pPr>
            <w:r w:rsidRPr="00D9615F">
              <w:rPr>
                <w:color w:val="000000"/>
                <w:sz w:val="20"/>
                <w:szCs w:val="20"/>
              </w:rPr>
              <w:t xml:space="preserve"> $      24.04 </w:t>
            </w:r>
          </w:p>
        </w:tc>
        <w:tc>
          <w:tcPr>
            <w:tcW w:w="1240" w:type="dxa"/>
            <w:tcBorders>
              <w:top w:val="nil"/>
              <w:left w:val="nil"/>
              <w:bottom w:val="single" w:sz="4" w:space="0" w:color="auto"/>
              <w:right w:val="single" w:sz="4" w:space="0" w:color="auto"/>
            </w:tcBorders>
            <w:noWrap/>
            <w:vAlign w:val="bottom"/>
            <w:hideMark/>
          </w:tcPr>
          <w:p w14:paraId="58F31E53" w14:textId="77777777" w:rsidR="000E4FBA" w:rsidRPr="00D9615F" w:rsidRDefault="000E4FBA" w:rsidP="000E4FBA">
            <w:pPr>
              <w:rPr>
                <w:color w:val="000000"/>
                <w:sz w:val="20"/>
                <w:szCs w:val="20"/>
              </w:rPr>
            </w:pPr>
            <w:r w:rsidRPr="00D9615F">
              <w:rPr>
                <w:color w:val="000000"/>
                <w:sz w:val="20"/>
                <w:szCs w:val="20"/>
              </w:rPr>
              <w:t xml:space="preserve"> $      28.02 </w:t>
            </w:r>
          </w:p>
        </w:tc>
        <w:tc>
          <w:tcPr>
            <w:tcW w:w="1240" w:type="dxa"/>
            <w:tcBorders>
              <w:top w:val="nil"/>
              <w:left w:val="nil"/>
              <w:bottom w:val="single" w:sz="4" w:space="0" w:color="auto"/>
              <w:right w:val="single" w:sz="8" w:space="0" w:color="auto"/>
            </w:tcBorders>
            <w:noWrap/>
            <w:vAlign w:val="bottom"/>
            <w:hideMark/>
          </w:tcPr>
          <w:p w14:paraId="01DF2A13" w14:textId="77777777" w:rsidR="000E4FBA" w:rsidRPr="00D9615F" w:rsidRDefault="000E4FBA" w:rsidP="000E4FBA">
            <w:pPr>
              <w:rPr>
                <w:color w:val="000000"/>
                <w:sz w:val="20"/>
                <w:szCs w:val="20"/>
              </w:rPr>
            </w:pPr>
            <w:r w:rsidRPr="00D9615F">
              <w:rPr>
                <w:color w:val="000000"/>
                <w:sz w:val="20"/>
                <w:szCs w:val="20"/>
              </w:rPr>
              <w:t xml:space="preserve"> $      28.65 </w:t>
            </w:r>
          </w:p>
        </w:tc>
      </w:tr>
      <w:tr w:rsidR="000E4FBA" w:rsidRPr="00D9615F" w14:paraId="571A6899" w14:textId="77777777" w:rsidTr="000E4FBA">
        <w:trPr>
          <w:trHeight w:val="300"/>
          <w:jc w:val="center"/>
        </w:trPr>
        <w:tc>
          <w:tcPr>
            <w:tcW w:w="1060" w:type="dxa"/>
            <w:tcBorders>
              <w:top w:val="nil"/>
              <w:left w:val="single" w:sz="8" w:space="0" w:color="auto"/>
              <w:bottom w:val="nil"/>
              <w:right w:val="nil"/>
            </w:tcBorders>
            <w:shd w:val="clear" w:color="000000" w:fill="FFFFFF"/>
            <w:noWrap/>
            <w:vAlign w:val="bottom"/>
            <w:hideMark/>
          </w:tcPr>
          <w:p w14:paraId="514713F1" w14:textId="77777777" w:rsidR="000E4FBA" w:rsidRPr="00D9615F" w:rsidRDefault="000E4FBA" w:rsidP="000E4FBA">
            <w:pPr>
              <w:jc w:val="right"/>
              <w:rPr>
                <w:color w:val="000000"/>
                <w:sz w:val="20"/>
                <w:szCs w:val="20"/>
              </w:rPr>
            </w:pPr>
            <w:r w:rsidRPr="00D9615F">
              <w:rPr>
                <w:color w:val="000000"/>
                <w:sz w:val="20"/>
                <w:szCs w:val="20"/>
              </w:rPr>
              <w:t>10</w:t>
            </w:r>
          </w:p>
        </w:tc>
        <w:tc>
          <w:tcPr>
            <w:tcW w:w="1240" w:type="dxa"/>
            <w:tcBorders>
              <w:top w:val="nil"/>
              <w:left w:val="nil"/>
              <w:bottom w:val="single" w:sz="4" w:space="0" w:color="auto"/>
              <w:right w:val="single" w:sz="4" w:space="0" w:color="auto"/>
            </w:tcBorders>
            <w:noWrap/>
            <w:vAlign w:val="bottom"/>
            <w:hideMark/>
          </w:tcPr>
          <w:p w14:paraId="3A69B136" w14:textId="77777777" w:rsidR="000E4FBA" w:rsidRPr="00D9615F" w:rsidRDefault="000E4FBA" w:rsidP="000E4FBA">
            <w:pPr>
              <w:rPr>
                <w:color w:val="000000"/>
                <w:sz w:val="20"/>
                <w:szCs w:val="20"/>
              </w:rPr>
            </w:pPr>
            <w:r w:rsidRPr="00D9615F">
              <w:rPr>
                <w:color w:val="000000"/>
                <w:sz w:val="20"/>
                <w:szCs w:val="20"/>
              </w:rPr>
              <w:t xml:space="preserve"> $      24.41 </w:t>
            </w:r>
          </w:p>
        </w:tc>
        <w:tc>
          <w:tcPr>
            <w:tcW w:w="1240" w:type="dxa"/>
            <w:tcBorders>
              <w:top w:val="nil"/>
              <w:left w:val="nil"/>
              <w:bottom w:val="single" w:sz="4" w:space="0" w:color="auto"/>
              <w:right w:val="single" w:sz="4" w:space="0" w:color="auto"/>
            </w:tcBorders>
            <w:noWrap/>
            <w:vAlign w:val="bottom"/>
            <w:hideMark/>
          </w:tcPr>
          <w:p w14:paraId="03C041FB" w14:textId="77777777" w:rsidR="000E4FBA" w:rsidRPr="00D9615F" w:rsidRDefault="000E4FBA" w:rsidP="000E4FBA">
            <w:pPr>
              <w:rPr>
                <w:color w:val="000000"/>
                <w:sz w:val="20"/>
                <w:szCs w:val="20"/>
              </w:rPr>
            </w:pPr>
            <w:r w:rsidRPr="00D9615F">
              <w:rPr>
                <w:color w:val="000000"/>
                <w:sz w:val="20"/>
                <w:szCs w:val="20"/>
              </w:rPr>
              <w:t xml:space="preserve"> $      28.44 </w:t>
            </w:r>
          </w:p>
        </w:tc>
        <w:tc>
          <w:tcPr>
            <w:tcW w:w="1240" w:type="dxa"/>
            <w:tcBorders>
              <w:top w:val="nil"/>
              <w:left w:val="nil"/>
              <w:bottom w:val="single" w:sz="4" w:space="0" w:color="auto"/>
              <w:right w:val="single" w:sz="8" w:space="0" w:color="auto"/>
            </w:tcBorders>
            <w:noWrap/>
            <w:vAlign w:val="bottom"/>
            <w:hideMark/>
          </w:tcPr>
          <w:p w14:paraId="01AFFA1A" w14:textId="77777777" w:rsidR="000E4FBA" w:rsidRPr="00D9615F" w:rsidRDefault="000E4FBA" w:rsidP="000E4FBA">
            <w:pPr>
              <w:rPr>
                <w:color w:val="000000"/>
                <w:sz w:val="20"/>
                <w:szCs w:val="20"/>
              </w:rPr>
            </w:pPr>
            <w:r w:rsidRPr="00D9615F">
              <w:rPr>
                <w:color w:val="000000"/>
                <w:sz w:val="20"/>
                <w:szCs w:val="20"/>
              </w:rPr>
              <w:t xml:space="preserve"> $      29.08 </w:t>
            </w:r>
          </w:p>
        </w:tc>
      </w:tr>
      <w:tr w:rsidR="000E4FBA" w:rsidRPr="00D9615F" w14:paraId="4C451AA8" w14:textId="77777777" w:rsidTr="000E4FBA">
        <w:trPr>
          <w:trHeight w:val="320"/>
          <w:jc w:val="center"/>
        </w:trPr>
        <w:tc>
          <w:tcPr>
            <w:tcW w:w="1060" w:type="dxa"/>
            <w:tcBorders>
              <w:top w:val="nil"/>
              <w:left w:val="single" w:sz="8" w:space="0" w:color="auto"/>
              <w:bottom w:val="single" w:sz="8" w:space="0" w:color="auto"/>
              <w:right w:val="nil"/>
            </w:tcBorders>
            <w:shd w:val="clear" w:color="000000" w:fill="FFFFFF"/>
            <w:noWrap/>
            <w:vAlign w:val="bottom"/>
            <w:hideMark/>
          </w:tcPr>
          <w:p w14:paraId="2B2B956B" w14:textId="77777777" w:rsidR="000E4FBA" w:rsidRPr="00D9615F" w:rsidRDefault="000E4FBA" w:rsidP="000E4FBA">
            <w:pPr>
              <w:jc w:val="right"/>
              <w:rPr>
                <w:color w:val="000000"/>
                <w:sz w:val="20"/>
                <w:szCs w:val="20"/>
              </w:rPr>
            </w:pPr>
            <w:r w:rsidRPr="00D9615F">
              <w:rPr>
                <w:color w:val="000000"/>
                <w:sz w:val="20"/>
                <w:szCs w:val="20"/>
              </w:rPr>
              <w:t>LSI</w:t>
            </w:r>
          </w:p>
        </w:tc>
        <w:tc>
          <w:tcPr>
            <w:tcW w:w="1240" w:type="dxa"/>
            <w:tcBorders>
              <w:top w:val="nil"/>
              <w:left w:val="nil"/>
              <w:bottom w:val="single" w:sz="8" w:space="0" w:color="auto"/>
              <w:right w:val="single" w:sz="4" w:space="0" w:color="auto"/>
            </w:tcBorders>
            <w:noWrap/>
            <w:vAlign w:val="bottom"/>
            <w:hideMark/>
          </w:tcPr>
          <w:p w14:paraId="7AF27438" w14:textId="77777777" w:rsidR="000E4FBA" w:rsidRPr="00D9615F" w:rsidRDefault="000E4FBA" w:rsidP="000E4FBA">
            <w:pPr>
              <w:rPr>
                <w:color w:val="000000"/>
                <w:sz w:val="20"/>
                <w:szCs w:val="20"/>
              </w:rPr>
            </w:pPr>
            <w:r w:rsidRPr="00D9615F">
              <w:rPr>
                <w:color w:val="000000"/>
                <w:sz w:val="20"/>
                <w:szCs w:val="20"/>
              </w:rPr>
              <w:t xml:space="preserve"> $ 1,274.20 </w:t>
            </w:r>
          </w:p>
        </w:tc>
        <w:tc>
          <w:tcPr>
            <w:tcW w:w="1240" w:type="dxa"/>
            <w:tcBorders>
              <w:top w:val="nil"/>
              <w:left w:val="nil"/>
              <w:bottom w:val="single" w:sz="8" w:space="0" w:color="auto"/>
              <w:right w:val="single" w:sz="4" w:space="0" w:color="auto"/>
            </w:tcBorders>
            <w:noWrap/>
            <w:vAlign w:val="bottom"/>
            <w:hideMark/>
          </w:tcPr>
          <w:p w14:paraId="4261755D" w14:textId="77777777" w:rsidR="000E4FBA" w:rsidRPr="00D9615F" w:rsidRDefault="000E4FBA" w:rsidP="000E4FBA">
            <w:pPr>
              <w:rPr>
                <w:color w:val="000000"/>
                <w:sz w:val="20"/>
                <w:szCs w:val="20"/>
              </w:rPr>
            </w:pPr>
            <w:r w:rsidRPr="00D9615F">
              <w:rPr>
                <w:color w:val="000000"/>
                <w:sz w:val="20"/>
                <w:szCs w:val="20"/>
              </w:rPr>
              <w:t xml:space="preserve"> $ 1,484.57 </w:t>
            </w:r>
          </w:p>
        </w:tc>
        <w:tc>
          <w:tcPr>
            <w:tcW w:w="1240" w:type="dxa"/>
            <w:tcBorders>
              <w:top w:val="nil"/>
              <w:left w:val="nil"/>
              <w:bottom w:val="single" w:sz="8" w:space="0" w:color="auto"/>
              <w:right w:val="single" w:sz="8" w:space="0" w:color="auto"/>
            </w:tcBorders>
            <w:noWrap/>
            <w:vAlign w:val="bottom"/>
            <w:hideMark/>
          </w:tcPr>
          <w:p w14:paraId="2FE055B7" w14:textId="77777777" w:rsidR="000E4FBA" w:rsidRPr="00D9615F" w:rsidRDefault="000E4FBA" w:rsidP="000E4FBA">
            <w:pPr>
              <w:rPr>
                <w:color w:val="000000"/>
                <w:sz w:val="20"/>
                <w:szCs w:val="20"/>
              </w:rPr>
            </w:pPr>
            <w:r w:rsidRPr="00D9615F">
              <w:rPr>
                <w:color w:val="000000"/>
                <w:sz w:val="20"/>
                <w:szCs w:val="20"/>
              </w:rPr>
              <w:t xml:space="preserve"> $ 1,517.98 </w:t>
            </w:r>
          </w:p>
        </w:tc>
      </w:tr>
    </w:tbl>
    <w:p w14:paraId="216CCEE3" w14:textId="77777777" w:rsidR="000E4FBA" w:rsidRDefault="000E4FBA">
      <w:pPr>
        <w:spacing w:line="257" w:lineRule="exact"/>
        <w:rPr>
          <w:sz w:val="24"/>
        </w:rPr>
        <w:sectPr w:rsidR="000E4FBA">
          <w:pgSz w:w="12240" w:h="15840"/>
          <w:pgMar w:top="1420" w:right="1320" w:bottom="1180" w:left="1340" w:header="0" w:footer="991" w:gutter="0"/>
          <w:cols w:space="720"/>
        </w:sectPr>
      </w:pPr>
    </w:p>
    <w:p w14:paraId="5C26160B" w14:textId="77777777" w:rsidR="000A1D89" w:rsidRDefault="00591368">
      <w:pPr>
        <w:pStyle w:val="BodyText"/>
        <w:spacing w:before="78"/>
        <w:ind w:left="100"/>
      </w:pPr>
      <w:r>
        <w:rPr>
          <w:spacing w:val="-2"/>
        </w:rPr>
        <w:lastRenderedPageBreak/>
        <w:t>Attest:</w:t>
      </w:r>
    </w:p>
    <w:p w14:paraId="3C2889C0" w14:textId="77777777" w:rsidR="000A1D89" w:rsidRDefault="000A1D89">
      <w:pPr>
        <w:pStyle w:val="BodyText"/>
        <w:rPr>
          <w:sz w:val="20"/>
        </w:rPr>
      </w:pPr>
    </w:p>
    <w:p w14:paraId="7A3957D9" w14:textId="77777777" w:rsidR="000A1D89" w:rsidRDefault="000A1D89">
      <w:pPr>
        <w:pStyle w:val="BodyText"/>
        <w:rPr>
          <w:sz w:val="20"/>
        </w:rPr>
      </w:pPr>
    </w:p>
    <w:p w14:paraId="04EC1C84" w14:textId="77777777" w:rsidR="000A1D89" w:rsidRDefault="000A1D89">
      <w:pPr>
        <w:pStyle w:val="BodyText"/>
        <w:rPr>
          <w:sz w:val="20"/>
        </w:rPr>
      </w:pPr>
    </w:p>
    <w:p w14:paraId="710EB104" w14:textId="77777777" w:rsidR="000A1D89" w:rsidRDefault="000A1D89">
      <w:pPr>
        <w:pStyle w:val="BodyText"/>
        <w:rPr>
          <w:sz w:val="20"/>
        </w:rPr>
      </w:pPr>
    </w:p>
    <w:p w14:paraId="5BA9E814" w14:textId="77777777" w:rsidR="000A1D89" w:rsidRDefault="000A1D89">
      <w:pPr>
        <w:pStyle w:val="BodyText"/>
        <w:rPr>
          <w:sz w:val="20"/>
        </w:rPr>
      </w:pPr>
    </w:p>
    <w:p w14:paraId="20392A66" w14:textId="77777777" w:rsidR="000A1D89" w:rsidRDefault="00CB2984">
      <w:pPr>
        <w:pStyle w:val="BodyText"/>
        <w:spacing w:before="3"/>
        <w:rPr>
          <w:sz w:val="17"/>
        </w:rPr>
      </w:pPr>
      <w:r>
        <w:rPr>
          <w:noProof/>
        </w:rPr>
        <mc:AlternateContent>
          <mc:Choice Requires="wps">
            <w:drawing>
              <wp:anchor distT="0" distB="0" distL="0" distR="0" simplePos="0" relativeHeight="487587840" behindDoc="1" locked="0" layoutInCell="1" allowOverlap="1" wp14:anchorId="78A205EC" wp14:editId="15E4625F">
                <wp:simplePos x="0" y="0"/>
                <wp:positionH relativeFrom="page">
                  <wp:posOffset>914400</wp:posOffset>
                </wp:positionH>
                <wp:positionV relativeFrom="paragraph">
                  <wp:posOffset>141605</wp:posOffset>
                </wp:positionV>
                <wp:extent cx="2895600" cy="1270"/>
                <wp:effectExtent l="0" t="0" r="12700" b="11430"/>
                <wp:wrapTopAndBottom/>
                <wp:docPr id="734840544"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5600" cy="1270"/>
                        </a:xfrm>
                        <a:custGeom>
                          <a:avLst/>
                          <a:gdLst>
                            <a:gd name="T0" fmla="*/ 0 w 4560"/>
                            <a:gd name="T1" fmla="*/ 0 h 1270"/>
                            <a:gd name="T2" fmla="*/ 2895600 w 4560"/>
                            <a:gd name="T3" fmla="*/ 0 h 1270"/>
                            <a:gd name="T4" fmla="*/ 0 60000 65536"/>
                            <a:gd name="T5" fmla="*/ 0 60000 65536"/>
                          </a:gdLst>
                          <a:ahLst/>
                          <a:cxnLst>
                            <a:cxn ang="T4">
                              <a:pos x="T0" y="T1"/>
                            </a:cxn>
                            <a:cxn ang="T5">
                              <a:pos x="T2" y="T3"/>
                            </a:cxn>
                          </a:cxnLst>
                          <a:rect l="0" t="0" r="r" b="b"/>
                          <a:pathLst>
                            <a:path w="4560" h="1270">
                              <a:moveTo>
                                <a:pt x="0" y="0"/>
                              </a:moveTo>
                              <a:lnTo>
                                <a:pt x="45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4AFF47" id="docshape2" o:spid="_x0000_s1026" style="position:absolute;margin-left:1in;margin-top:11.15pt;width:228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" path="m,l4560,e" filled="f" strokeweight=".48pt">
                <v:path arrowok="t" o:connecttype="custom" o:connectlocs="0,0;1838706000,0" o:connectangles="0,0"/>
                <w10:wrap type="topAndBottom" anchorx="page"/>
              </v:shape>
            </w:pict>
          </mc:Fallback>
        </mc:AlternateContent>
      </w:r>
      <w:r>
        <w:rPr>
          <w:noProof/>
        </w:rPr>
        <mc:AlternateContent>
          <mc:Choice Requires="wps">
            <w:drawing>
              <wp:anchor distT="0" distB="0" distL="0" distR="0" simplePos="0" relativeHeight="487588352" behindDoc="1" locked="0" layoutInCell="1" allowOverlap="1" wp14:anchorId="54389A07" wp14:editId="03BA172B">
                <wp:simplePos x="0" y="0"/>
                <wp:positionH relativeFrom="page">
                  <wp:posOffset>4572000</wp:posOffset>
                </wp:positionH>
                <wp:positionV relativeFrom="paragraph">
                  <wp:posOffset>141605</wp:posOffset>
                </wp:positionV>
                <wp:extent cx="1752600" cy="1270"/>
                <wp:effectExtent l="0" t="0" r="12700" b="11430"/>
                <wp:wrapTopAndBottom/>
                <wp:docPr id="714554863"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0" cy="1270"/>
                        </a:xfrm>
                        <a:custGeom>
                          <a:avLst/>
                          <a:gdLst>
                            <a:gd name="T0" fmla="*/ 0 w 2760"/>
                            <a:gd name="T1" fmla="*/ 0 h 1270"/>
                            <a:gd name="T2" fmla="*/ 1752600 w 2760"/>
                            <a:gd name="T3" fmla="*/ 0 h 1270"/>
                            <a:gd name="T4" fmla="*/ 0 60000 65536"/>
                            <a:gd name="T5" fmla="*/ 0 60000 65536"/>
                          </a:gdLst>
                          <a:ahLst/>
                          <a:cxnLst>
                            <a:cxn ang="T4">
                              <a:pos x="T0" y="T1"/>
                            </a:cxn>
                            <a:cxn ang="T5">
                              <a:pos x="T2" y="T3"/>
                            </a:cxn>
                          </a:cxnLst>
                          <a:rect l="0" t="0" r="r" b="b"/>
                          <a:pathLst>
                            <a:path w="2760" h="1270">
                              <a:moveTo>
                                <a:pt x="0" y="0"/>
                              </a:moveTo>
                              <a:lnTo>
                                <a:pt x="27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09FE3" id="docshape3" o:spid="_x0000_s1026" style="position:absolute;margin-left:5in;margin-top:11.15pt;width:138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" path="m,l2760,e" filled="f" strokeweight=".48pt">
                <v:path arrowok="t" o:connecttype="custom" o:connectlocs="0,0;1112901000,0" o:connectangles="0,0"/>
                <w10:wrap type="topAndBottom" anchorx="page"/>
              </v:shape>
            </w:pict>
          </mc:Fallback>
        </mc:AlternateContent>
      </w:r>
    </w:p>
    <w:p w14:paraId="4C1C4A72" w14:textId="46866F5D" w:rsidR="000A1D89" w:rsidRDefault="006E21E6">
      <w:pPr>
        <w:pStyle w:val="BodyText"/>
        <w:tabs>
          <w:tab w:val="left" w:pos="5859"/>
        </w:tabs>
        <w:spacing w:before="4" w:line="237" w:lineRule="auto"/>
        <w:ind w:left="100" w:right="3264"/>
      </w:pPr>
      <w:r>
        <w:t>Spencer Head</w:t>
      </w:r>
      <w:r w:rsidR="00591368">
        <w:t>, President</w:t>
      </w:r>
      <w:r w:rsidR="00591368">
        <w:tab/>
      </w:r>
      <w:r w:rsidR="00591368">
        <w:rPr>
          <w:spacing w:val="-4"/>
        </w:rPr>
        <w:t xml:space="preserve">Date </w:t>
      </w:r>
      <w:r w:rsidR="00591368">
        <w:t>School District No. 0001 in the City of Omaha</w:t>
      </w:r>
    </w:p>
    <w:p w14:paraId="7460C483" w14:textId="77777777" w:rsidR="000A1D89" w:rsidRDefault="00591368">
      <w:pPr>
        <w:pStyle w:val="BodyText"/>
        <w:spacing w:before="4"/>
        <w:ind w:left="100"/>
      </w:pPr>
      <w:r>
        <w:t>and</w:t>
      </w:r>
      <w:r>
        <w:rPr>
          <w:spacing w:val="-3"/>
        </w:rPr>
        <w:t xml:space="preserve"> </w:t>
      </w:r>
      <w:r>
        <w:t>County</w:t>
      </w:r>
      <w:r>
        <w:rPr>
          <w:spacing w:val="-1"/>
        </w:rPr>
        <w:t xml:space="preserve"> </w:t>
      </w:r>
      <w:r>
        <w:t>of</w:t>
      </w:r>
      <w:r>
        <w:rPr>
          <w:spacing w:val="-1"/>
        </w:rPr>
        <w:t xml:space="preserve"> </w:t>
      </w:r>
      <w:r>
        <w:t>Douglas</w:t>
      </w:r>
      <w:r>
        <w:rPr>
          <w:spacing w:val="-1"/>
        </w:rPr>
        <w:t xml:space="preserve"> </w:t>
      </w:r>
      <w:r>
        <w:t>and</w:t>
      </w:r>
      <w:r>
        <w:rPr>
          <w:spacing w:val="-1"/>
        </w:rPr>
        <w:t xml:space="preserve"> </w:t>
      </w:r>
      <w:r>
        <w:t>State</w:t>
      </w:r>
      <w:r>
        <w:rPr>
          <w:spacing w:val="-2"/>
        </w:rPr>
        <w:t xml:space="preserve"> </w:t>
      </w:r>
      <w:r>
        <w:t xml:space="preserve">of </w:t>
      </w:r>
      <w:r>
        <w:rPr>
          <w:spacing w:val="-2"/>
        </w:rPr>
        <w:t>Nebraska</w:t>
      </w:r>
    </w:p>
    <w:p w14:paraId="3F5FD245" w14:textId="77777777" w:rsidR="000A1D89" w:rsidRDefault="000A1D89">
      <w:pPr>
        <w:pStyle w:val="BodyText"/>
        <w:rPr>
          <w:sz w:val="20"/>
        </w:rPr>
      </w:pPr>
    </w:p>
    <w:p w14:paraId="5A12847F" w14:textId="77777777" w:rsidR="000A1D89" w:rsidRDefault="000A1D89">
      <w:pPr>
        <w:pStyle w:val="BodyText"/>
        <w:rPr>
          <w:sz w:val="20"/>
        </w:rPr>
      </w:pPr>
    </w:p>
    <w:p w14:paraId="1371D767" w14:textId="77777777" w:rsidR="000A1D89" w:rsidRDefault="00CB2984">
      <w:pPr>
        <w:pStyle w:val="BodyText"/>
        <w:spacing w:before="3"/>
        <w:rPr>
          <w:sz w:val="29"/>
        </w:rPr>
      </w:pPr>
      <w:r>
        <w:rPr>
          <w:noProof/>
        </w:rPr>
        <mc:AlternateContent>
          <mc:Choice Requires="wps">
            <w:drawing>
              <wp:anchor distT="0" distB="0" distL="0" distR="0" simplePos="0" relativeHeight="487588864" behindDoc="1" locked="0" layoutInCell="1" allowOverlap="1" wp14:anchorId="02EC64EB" wp14:editId="72E80D54">
                <wp:simplePos x="0" y="0"/>
                <wp:positionH relativeFrom="page">
                  <wp:posOffset>914400</wp:posOffset>
                </wp:positionH>
                <wp:positionV relativeFrom="paragraph">
                  <wp:posOffset>229235</wp:posOffset>
                </wp:positionV>
                <wp:extent cx="2895600" cy="1270"/>
                <wp:effectExtent l="0" t="0" r="12700" b="11430"/>
                <wp:wrapTopAndBottom/>
                <wp:docPr id="917224241"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5600" cy="1270"/>
                        </a:xfrm>
                        <a:custGeom>
                          <a:avLst/>
                          <a:gdLst>
                            <a:gd name="T0" fmla="*/ 0 w 4560"/>
                            <a:gd name="T1" fmla="*/ 0 h 1270"/>
                            <a:gd name="T2" fmla="*/ 2895600 w 4560"/>
                            <a:gd name="T3" fmla="*/ 0 h 1270"/>
                            <a:gd name="T4" fmla="*/ 0 60000 65536"/>
                            <a:gd name="T5" fmla="*/ 0 60000 65536"/>
                          </a:gdLst>
                          <a:ahLst/>
                          <a:cxnLst>
                            <a:cxn ang="T4">
                              <a:pos x="T0" y="T1"/>
                            </a:cxn>
                            <a:cxn ang="T5">
                              <a:pos x="T2" y="T3"/>
                            </a:cxn>
                          </a:cxnLst>
                          <a:rect l="0" t="0" r="r" b="b"/>
                          <a:pathLst>
                            <a:path w="4560" h="1270">
                              <a:moveTo>
                                <a:pt x="0" y="0"/>
                              </a:moveTo>
                              <a:lnTo>
                                <a:pt x="45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30D8E" id="docshape4" o:spid="_x0000_s1026" style="position:absolute;margin-left:1in;margin-top:18.05pt;width:228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" path="m,l4560,e" filled="f" strokeweight=".48pt">
                <v:path arrowok="t" o:connecttype="custom" o:connectlocs="0,0;1838706000,0" o:connectangles="0,0"/>
                <w10:wrap type="topAndBottom" anchorx="page"/>
              </v:shape>
            </w:pict>
          </mc:Fallback>
        </mc:AlternateContent>
      </w:r>
      <w:r>
        <w:rPr>
          <w:noProof/>
        </w:rPr>
        <mc:AlternateContent>
          <mc:Choice Requires="wps">
            <w:drawing>
              <wp:anchor distT="0" distB="0" distL="0" distR="0" simplePos="0" relativeHeight="487589376" behindDoc="1" locked="0" layoutInCell="1" allowOverlap="1" wp14:anchorId="7229134A" wp14:editId="4F611C41">
                <wp:simplePos x="0" y="0"/>
                <wp:positionH relativeFrom="page">
                  <wp:posOffset>4572000</wp:posOffset>
                </wp:positionH>
                <wp:positionV relativeFrom="paragraph">
                  <wp:posOffset>229235</wp:posOffset>
                </wp:positionV>
                <wp:extent cx="1752600" cy="1270"/>
                <wp:effectExtent l="0" t="0" r="12700" b="11430"/>
                <wp:wrapTopAndBottom/>
                <wp:docPr id="525759901"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0" cy="1270"/>
                        </a:xfrm>
                        <a:custGeom>
                          <a:avLst/>
                          <a:gdLst>
                            <a:gd name="T0" fmla="*/ 0 w 2760"/>
                            <a:gd name="T1" fmla="*/ 0 h 1270"/>
                            <a:gd name="T2" fmla="*/ 1752600 w 2760"/>
                            <a:gd name="T3" fmla="*/ 0 h 1270"/>
                            <a:gd name="T4" fmla="*/ 0 60000 65536"/>
                            <a:gd name="T5" fmla="*/ 0 60000 65536"/>
                          </a:gdLst>
                          <a:ahLst/>
                          <a:cxnLst>
                            <a:cxn ang="T4">
                              <a:pos x="T0" y="T1"/>
                            </a:cxn>
                            <a:cxn ang="T5">
                              <a:pos x="T2" y="T3"/>
                            </a:cxn>
                          </a:cxnLst>
                          <a:rect l="0" t="0" r="r" b="b"/>
                          <a:pathLst>
                            <a:path w="2760" h="1270">
                              <a:moveTo>
                                <a:pt x="0" y="0"/>
                              </a:moveTo>
                              <a:lnTo>
                                <a:pt x="27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536DC8" id="docshape5" o:spid="_x0000_s1026" style="position:absolute;margin-left:5in;margin-top:18.05pt;width:138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" path="m,l2760,e" filled="f" strokeweight=".48pt">
                <v:path arrowok="t" o:connecttype="custom" o:connectlocs="0,0;1112901000,0" o:connectangles="0,0"/>
                <w10:wrap type="topAndBottom" anchorx="page"/>
              </v:shape>
            </w:pict>
          </mc:Fallback>
        </mc:AlternateContent>
      </w:r>
    </w:p>
    <w:p w14:paraId="3911A6D7" w14:textId="674D2334" w:rsidR="00B613C9" w:rsidRDefault="00BD5C9F" w:rsidP="00BD5C9F">
      <w:pPr>
        <w:pStyle w:val="BodyText"/>
        <w:tabs>
          <w:tab w:val="left" w:pos="5859"/>
        </w:tabs>
        <w:spacing w:before="4" w:line="237" w:lineRule="auto"/>
        <w:ind w:left="100" w:right="1030"/>
      </w:pPr>
      <w:r>
        <w:t>Anne MacFarland, Ed.D.</w:t>
      </w:r>
      <w:r w:rsidR="00591368">
        <w:t xml:space="preserve">, </w:t>
      </w:r>
      <w:r w:rsidR="00B613C9">
        <w:tab/>
      </w:r>
      <w:r w:rsidR="00B613C9">
        <w:rPr>
          <w:spacing w:val="-4"/>
        </w:rPr>
        <w:t>Date</w:t>
      </w:r>
    </w:p>
    <w:p w14:paraId="674A0C07" w14:textId="37557CD3" w:rsidR="00B613C9" w:rsidRDefault="000E4FBA" w:rsidP="00BD5C9F">
      <w:pPr>
        <w:pStyle w:val="BodyText"/>
        <w:tabs>
          <w:tab w:val="left" w:pos="5859"/>
        </w:tabs>
        <w:spacing w:before="4" w:line="237" w:lineRule="auto"/>
        <w:ind w:left="100" w:right="1030"/>
        <w:rPr>
          <w:spacing w:val="-4"/>
        </w:rPr>
      </w:pPr>
      <w:r>
        <w:t xml:space="preserve">Interim </w:t>
      </w:r>
      <w:r w:rsidR="00591368">
        <w:t>Secretary to the Board of Education</w:t>
      </w:r>
      <w:r w:rsidR="00591368">
        <w:tab/>
      </w:r>
      <w:r w:rsidR="00591368">
        <w:rPr>
          <w:spacing w:val="-4"/>
        </w:rPr>
        <w:t xml:space="preserve"> </w:t>
      </w:r>
    </w:p>
    <w:p w14:paraId="1161470A" w14:textId="23D2C130" w:rsidR="000A1D89" w:rsidRDefault="00591368" w:rsidP="00BD5C9F">
      <w:pPr>
        <w:pStyle w:val="BodyText"/>
        <w:tabs>
          <w:tab w:val="left" w:pos="5859"/>
        </w:tabs>
        <w:spacing w:before="4" w:line="237" w:lineRule="auto"/>
        <w:ind w:left="100" w:right="1030"/>
      </w:pPr>
      <w:r>
        <w:t>School District No. 0001 in the City of Omaha</w:t>
      </w:r>
    </w:p>
    <w:p w14:paraId="5BEEFC16" w14:textId="77777777" w:rsidR="000A1D89" w:rsidRDefault="00591368">
      <w:pPr>
        <w:pStyle w:val="BodyText"/>
        <w:spacing w:before="4"/>
        <w:ind w:left="100"/>
      </w:pPr>
      <w:r>
        <w:t>and</w:t>
      </w:r>
      <w:r>
        <w:rPr>
          <w:spacing w:val="-3"/>
        </w:rPr>
        <w:t xml:space="preserve"> </w:t>
      </w:r>
      <w:r>
        <w:t>County</w:t>
      </w:r>
      <w:r>
        <w:rPr>
          <w:spacing w:val="-1"/>
        </w:rPr>
        <w:t xml:space="preserve"> </w:t>
      </w:r>
      <w:r>
        <w:t>of</w:t>
      </w:r>
      <w:r>
        <w:rPr>
          <w:spacing w:val="-1"/>
        </w:rPr>
        <w:t xml:space="preserve"> </w:t>
      </w:r>
      <w:r>
        <w:t>Douglas</w:t>
      </w:r>
      <w:r>
        <w:rPr>
          <w:spacing w:val="-1"/>
        </w:rPr>
        <w:t xml:space="preserve"> </w:t>
      </w:r>
      <w:r>
        <w:t>and</w:t>
      </w:r>
      <w:r>
        <w:rPr>
          <w:spacing w:val="-1"/>
        </w:rPr>
        <w:t xml:space="preserve"> </w:t>
      </w:r>
      <w:r>
        <w:t>State</w:t>
      </w:r>
      <w:r>
        <w:rPr>
          <w:spacing w:val="-2"/>
        </w:rPr>
        <w:t xml:space="preserve"> </w:t>
      </w:r>
      <w:r>
        <w:t xml:space="preserve">of </w:t>
      </w:r>
      <w:r>
        <w:rPr>
          <w:spacing w:val="-2"/>
        </w:rPr>
        <w:t>Nebraska</w:t>
      </w:r>
    </w:p>
    <w:p w14:paraId="7A49AD55" w14:textId="77777777" w:rsidR="000A1D89" w:rsidRDefault="000A1D89">
      <w:pPr>
        <w:pStyle w:val="BodyText"/>
        <w:rPr>
          <w:sz w:val="20"/>
        </w:rPr>
      </w:pPr>
    </w:p>
    <w:p w14:paraId="778B91CF" w14:textId="77777777" w:rsidR="000A1D89" w:rsidRDefault="000A1D89">
      <w:pPr>
        <w:pStyle w:val="BodyText"/>
        <w:rPr>
          <w:sz w:val="20"/>
        </w:rPr>
      </w:pPr>
    </w:p>
    <w:p w14:paraId="40659CD3" w14:textId="77777777" w:rsidR="000A1D89" w:rsidRDefault="00CB2984">
      <w:pPr>
        <w:pStyle w:val="BodyText"/>
        <w:spacing w:before="3"/>
        <w:rPr>
          <w:sz w:val="29"/>
        </w:rPr>
      </w:pPr>
      <w:r>
        <w:rPr>
          <w:noProof/>
        </w:rPr>
        <mc:AlternateContent>
          <mc:Choice Requires="wps">
            <w:drawing>
              <wp:anchor distT="0" distB="0" distL="0" distR="0" simplePos="0" relativeHeight="487589888" behindDoc="1" locked="0" layoutInCell="1" allowOverlap="1" wp14:anchorId="231D7CD0" wp14:editId="19AD35D2">
                <wp:simplePos x="0" y="0"/>
                <wp:positionH relativeFrom="page">
                  <wp:posOffset>914400</wp:posOffset>
                </wp:positionH>
                <wp:positionV relativeFrom="paragraph">
                  <wp:posOffset>229235</wp:posOffset>
                </wp:positionV>
                <wp:extent cx="2895600" cy="1270"/>
                <wp:effectExtent l="0" t="0" r="12700" b="11430"/>
                <wp:wrapTopAndBottom/>
                <wp:docPr id="435066265"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5600" cy="1270"/>
                        </a:xfrm>
                        <a:custGeom>
                          <a:avLst/>
                          <a:gdLst>
                            <a:gd name="T0" fmla="*/ 0 w 4560"/>
                            <a:gd name="T1" fmla="*/ 0 h 1270"/>
                            <a:gd name="T2" fmla="*/ 2895600 w 4560"/>
                            <a:gd name="T3" fmla="*/ 0 h 1270"/>
                            <a:gd name="T4" fmla="*/ 0 60000 65536"/>
                            <a:gd name="T5" fmla="*/ 0 60000 65536"/>
                          </a:gdLst>
                          <a:ahLst/>
                          <a:cxnLst>
                            <a:cxn ang="T4">
                              <a:pos x="T0" y="T1"/>
                            </a:cxn>
                            <a:cxn ang="T5">
                              <a:pos x="T2" y="T3"/>
                            </a:cxn>
                          </a:cxnLst>
                          <a:rect l="0" t="0" r="r" b="b"/>
                          <a:pathLst>
                            <a:path w="4560" h="1270">
                              <a:moveTo>
                                <a:pt x="0" y="0"/>
                              </a:moveTo>
                              <a:lnTo>
                                <a:pt x="45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B3196" id="docshape6" o:spid="_x0000_s1026" style="position:absolute;margin-left:1in;margin-top:18.05pt;width:228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" path="m,l4560,e" filled="f" strokeweight=".48pt">
                <v:path arrowok="t" o:connecttype="custom" o:connectlocs="0,0;1838706000,0" o:connectangles="0,0"/>
                <w10:wrap type="topAndBottom" anchorx="page"/>
              </v:shape>
            </w:pict>
          </mc:Fallback>
        </mc:AlternateContent>
      </w:r>
      <w:r>
        <w:rPr>
          <w:noProof/>
        </w:rPr>
        <mc:AlternateContent>
          <mc:Choice Requires="wps">
            <w:drawing>
              <wp:anchor distT="0" distB="0" distL="0" distR="0" simplePos="0" relativeHeight="487590400" behindDoc="1" locked="0" layoutInCell="1" allowOverlap="1" wp14:anchorId="126EE672" wp14:editId="175A05D9">
                <wp:simplePos x="0" y="0"/>
                <wp:positionH relativeFrom="page">
                  <wp:posOffset>4572000</wp:posOffset>
                </wp:positionH>
                <wp:positionV relativeFrom="paragraph">
                  <wp:posOffset>229235</wp:posOffset>
                </wp:positionV>
                <wp:extent cx="1752600" cy="1270"/>
                <wp:effectExtent l="0" t="0" r="12700" b="11430"/>
                <wp:wrapTopAndBottom/>
                <wp:docPr id="551766512"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0" cy="1270"/>
                        </a:xfrm>
                        <a:custGeom>
                          <a:avLst/>
                          <a:gdLst>
                            <a:gd name="T0" fmla="*/ 0 w 2760"/>
                            <a:gd name="T1" fmla="*/ 0 h 1270"/>
                            <a:gd name="T2" fmla="*/ 1752600 w 2760"/>
                            <a:gd name="T3" fmla="*/ 0 h 1270"/>
                            <a:gd name="T4" fmla="*/ 0 60000 65536"/>
                            <a:gd name="T5" fmla="*/ 0 60000 65536"/>
                          </a:gdLst>
                          <a:ahLst/>
                          <a:cxnLst>
                            <a:cxn ang="T4">
                              <a:pos x="T0" y="T1"/>
                            </a:cxn>
                            <a:cxn ang="T5">
                              <a:pos x="T2" y="T3"/>
                            </a:cxn>
                          </a:cxnLst>
                          <a:rect l="0" t="0" r="r" b="b"/>
                          <a:pathLst>
                            <a:path w="2760" h="1270">
                              <a:moveTo>
                                <a:pt x="0" y="0"/>
                              </a:moveTo>
                              <a:lnTo>
                                <a:pt x="27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5F6BFA" id="docshape7" o:spid="_x0000_s1026" style="position:absolute;margin-left:5in;margin-top:18.05pt;width:138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" path="m,l2760,e" filled="f" strokeweight=".48pt">
                <v:path arrowok="t" o:connecttype="custom" o:connectlocs="0,0;1112901000,0" o:connectangles="0,0"/>
                <w10:wrap type="topAndBottom" anchorx="page"/>
              </v:shape>
            </w:pict>
          </mc:Fallback>
        </mc:AlternateContent>
      </w:r>
    </w:p>
    <w:p w14:paraId="153E106A" w14:textId="6AE643F7" w:rsidR="000A1D89" w:rsidRDefault="00BD5C9F">
      <w:pPr>
        <w:pStyle w:val="BodyText"/>
        <w:tabs>
          <w:tab w:val="left" w:pos="5859"/>
        </w:tabs>
        <w:spacing w:before="4" w:line="237" w:lineRule="auto"/>
        <w:ind w:left="100" w:right="3264"/>
      </w:pPr>
      <w:r>
        <w:t>Maria Gonzale</w:t>
      </w:r>
      <w:r w:rsidR="00572FC2">
        <w:t>z</w:t>
      </w:r>
      <w:r w:rsidR="00591368">
        <w:t>, Chief Negotiator</w:t>
      </w:r>
      <w:r w:rsidR="00591368">
        <w:tab/>
      </w:r>
      <w:r w:rsidR="00591368">
        <w:rPr>
          <w:spacing w:val="-4"/>
        </w:rPr>
        <w:t xml:space="preserve">Date </w:t>
      </w:r>
      <w:r w:rsidR="00591368">
        <w:t>Omaha Education Association</w:t>
      </w:r>
    </w:p>
    <w:p w14:paraId="09086A1C" w14:textId="77777777" w:rsidR="000A1D89" w:rsidRDefault="000A1D89">
      <w:pPr>
        <w:pStyle w:val="BodyText"/>
        <w:rPr>
          <w:sz w:val="20"/>
        </w:rPr>
      </w:pPr>
    </w:p>
    <w:p w14:paraId="22DB5F1C" w14:textId="77777777" w:rsidR="000A1D89" w:rsidRDefault="000A1D89">
      <w:pPr>
        <w:pStyle w:val="BodyText"/>
        <w:rPr>
          <w:sz w:val="20"/>
        </w:rPr>
      </w:pPr>
    </w:p>
    <w:p w14:paraId="54DC6BB8" w14:textId="77777777" w:rsidR="000A1D89" w:rsidRDefault="00CB2984">
      <w:pPr>
        <w:pStyle w:val="BodyText"/>
        <w:spacing w:before="9"/>
        <w:rPr>
          <w:sz w:val="29"/>
        </w:rPr>
      </w:pPr>
      <w:r>
        <w:rPr>
          <w:noProof/>
        </w:rPr>
        <mc:AlternateContent>
          <mc:Choice Requires="wps">
            <w:drawing>
              <wp:anchor distT="0" distB="0" distL="0" distR="0" simplePos="0" relativeHeight="487590912" behindDoc="1" locked="0" layoutInCell="1" allowOverlap="1" wp14:anchorId="5336ADB5" wp14:editId="5B700ECF">
                <wp:simplePos x="0" y="0"/>
                <wp:positionH relativeFrom="page">
                  <wp:posOffset>914400</wp:posOffset>
                </wp:positionH>
                <wp:positionV relativeFrom="paragraph">
                  <wp:posOffset>232410</wp:posOffset>
                </wp:positionV>
                <wp:extent cx="2895600" cy="1270"/>
                <wp:effectExtent l="0" t="0" r="12700" b="11430"/>
                <wp:wrapTopAndBottom/>
                <wp:docPr id="506551513"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5600" cy="1270"/>
                        </a:xfrm>
                        <a:custGeom>
                          <a:avLst/>
                          <a:gdLst>
                            <a:gd name="T0" fmla="*/ 0 w 4560"/>
                            <a:gd name="T1" fmla="*/ 0 h 1270"/>
                            <a:gd name="T2" fmla="*/ 2895600 w 4560"/>
                            <a:gd name="T3" fmla="*/ 0 h 1270"/>
                            <a:gd name="T4" fmla="*/ 0 60000 65536"/>
                            <a:gd name="T5" fmla="*/ 0 60000 65536"/>
                          </a:gdLst>
                          <a:ahLst/>
                          <a:cxnLst>
                            <a:cxn ang="T4">
                              <a:pos x="T0" y="T1"/>
                            </a:cxn>
                            <a:cxn ang="T5">
                              <a:pos x="T2" y="T3"/>
                            </a:cxn>
                          </a:cxnLst>
                          <a:rect l="0" t="0" r="r" b="b"/>
                          <a:pathLst>
                            <a:path w="4560" h="1270">
                              <a:moveTo>
                                <a:pt x="0" y="0"/>
                              </a:moveTo>
                              <a:lnTo>
                                <a:pt x="45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30E84" id="docshape8" o:spid="_x0000_s1026" style="position:absolute;margin-left:1in;margin-top:18.3pt;width:228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" path="m,l4560,e" filled="f" strokeweight=".48pt">
                <v:path arrowok="t" o:connecttype="custom" o:connectlocs="0,0;1838706000,0" o:connectangles="0,0"/>
                <w10:wrap type="topAndBottom" anchorx="page"/>
              </v:shape>
            </w:pict>
          </mc:Fallback>
        </mc:AlternateContent>
      </w:r>
      <w:r>
        <w:rPr>
          <w:noProof/>
        </w:rPr>
        <mc:AlternateContent>
          <mc:Choice Requires="wps">
            <w:drawing>
              <wp:anchor distT="0" distB="0" distL="0" distR="0" simplePos="0" relativeHeight="487591424" behindDoc="1" locked="0" layoutInCell="1" allowOverlap="1" wp14:anchorId="3B5AE6DE" wp14:editId="235B000F">
                <wp:simplePos x="0" y="0"/>
                <wp:positionH relativeFrom="page">
                  <wp:posOffset>4572000</wp:posOffset>
                </wp:positionH>
                <wp:positionV relativeFrom="paragraph">
                  <wp:posOffset>232410</wp:posOffset>
                </wp:positionV>
                <wp:extent cx="1752600" cy="1270"/>
                <wp:effectExtent l="0" t="0" r="12700" b="11430"/>
                <wp:wrapTopAndBottom/>
                <wp:docPr id="1186321438"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0" cy="1270"/>
                        </a:xfrm>
                        <a:custGeom>
                          <a:avLst/>
                          <a:gdLst>
                            <a:gd name="T0" fmla="*/ 0 w 2760"/>
                            <a:gd name="T1" fmla="*/ 0 h 1270"/>
                            <a:gd name="T2" fmla="*/ 1752600 w 2760"/>
                            <a:gd name="T3" fmla="*/ 0 h 1270"/>
                            <a:gd name="T4" fmla="*/ 0 60000 65536"/>
                            <a:gd name="T5" fmla="*/ 0 60000 65536"/>
                          </a:gdLst>
                          <a:ahLst/>
                          <a:cxnLst>
                            <a:cxn ang="T4">
                              <a:pos x="T0" y="T1"/>
                            </a:cxn>
                            <a:cxn ang="T5">
                              <a:pos x="T2" y="T3"/>
                            </a:cxn>
                          </a:cxnLst>
                          <a:rect l="0" t="0" r="r" b="b"/>
                          <a:pathLst>
                            <a:path w="2760" h="1270">
                              <a:moveTo>
                                <a:pt x="0" y="0"/>
                              </a:moveTo>
                              <a:lnTo>
                                <a:pt x="27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3AE2E" id="docshape9" o:spid="_x0000_s1026" style="position:absolute;margin-left:5in;margin-top:18.3pt;width:138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" path="m,l2760,e" filled="f" strokeweight=".48pt">
                <v:path arrowok="t" o:connecttype="custom" o:connectlocs="0,0;1112901000,0" o:connectangles="0,0"/>
                <w10:wrap type="topAndBottom" anchorx="page"/>
              </v:shape>
            </w:pict>
          </mc:Fallback>
        </mc:AlternateContent>
      </w:r>
    </w:p>
    <w:p w14:paraId="271D54AD" w14:textId="22097634" w:rsidR="000A1D89" w:rsidRDefault="00BD5C9F">
      <w:pPr>
        <w:pStyle w:val="BodyText"/>
        <w:tabs>
          <w:tab w:val="left" w:pos="5859"/>
        </w:tabs>
        <w:spacing w:line="274" w:lineRule="exact"/>
        <w:ind w:left="100"/>
      </w:pPr>
      <w:r>
        <w:t>Katherine Poehling</w:t>
      </w:r>
      <w:r w:rsidR="00591368">
        <w:t>,</w:t>
      </w:r>
      <w:r w:rsidR="00591368">
        <w:rPr>
          <w:spacing w:val="-1"/>
        </w:rPr>
        <w:t xml:space="preserve"> </w:t>
      </w:r>
      <w:r w:rsidR="00591368">
        <w:rPr>
          <w:spacing w:val="-2"/>
        </w:rPr>
        <w:t>President</w:t>
      </w:r>
      <w:r w:rsidR="00591368">
        <w:tab/>
      </w:r>
      <w:r w:rsidR="00591368">
        <w:rPr>
          <w:spacing w:val="-4"/>
        </w:rPr>
        <w:t>Date</w:t>
      </w:r>
    </w:p>
    <w:p w14:paraId="2B463ABB" w14:textId="77777777" w:rsidR="000A1D89" w:rsidRDefault="00591368">
      <w:pPr>
        <w:pStyle w:val="BodyText"/>
        <w:spacing w:before="2"/>
        <w:ind w:left="100"/>
      </w:pPr>
      <w:r>
        <w:t>Omaha</w:t>
      </w:r>
      <w:r>
        <w:rPr>
          <w:spacing w:val="-2"/>
        </w:rPr>
        <w:t xml:space="preserve"> </w:t>
      </w:r>
      <w:r>
        <w:t>Education</w:t>
      </w:r>
      <w:r>
        <w:rPr>
          <w:spacing w:val="-1"/>
        </w:rPr>
        <w:t xml:space="preserve"> </w:t>
      </w:r>
      <w:r>
        <w:rPr>
          <w:spacing w:val="-2"/>
        </w:rPr>
        <w:t>Association</w:t>
      </w:r>
    </w:p>
    <w:sectPr w:rsidR="000A1D89">
      <w:pgSz w:w="12240" w:h="15840"/>
      <w:pgMar w:top="1360" w:right="1320" w:bottom="1180" w:left="1340" w:header="0" w:footer="9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F21FC" w14:textId="77777777" w:rsidR="00A74939" w:rsidRDefault="00A74939">
      <w:r>
        <w:separator/>
      </w:r>
    </w:p>
  </w:endnote>
  <w:endnote w:type="continuationSeparator" w:id="0">
    <w:p w14:paraId="16B39EED" w14:textId="77777777" w:rsidR="00A74939" w:rsidRDefault="00A74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4D803" w14:textId="77777777" w:rsidR="008D1931" w:rsidRDefault="00CB2984">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7B88048A" wp14:editId="40633183">
              <wp:simplePos x="0" y="0"/>
              <wp:positionH relativeFrom="page">
                <wp:posOffset>3708400</wp:posOffset>
              </wp:positionH>
              <wp:positionV relativeFrom="page">
                <wp:posOffset>9289415</wp:posOffset>
              </wp:positionV>
              <wp:extent cx="355600" cy="194310"/>
              <wp:effectExtent l="0" t="0" r="0" b="8890"/>
              <wp:wrapNone/>
              <wp:docPr id="106481973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5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09D57" w14:textId="77777777" w:rsidR="008D1931" w:rsidRDefault="008D1931">
                          <w:pPr>
                            <w:pStyle w:val="BodyText"/>
                            <w:spacing w:before="10"/>
                            <w:ind w:left="20"/>
                          </w:pPr>
                          <w:r>
                            <w:t xml:space="preserve">- </w:t>
                          </w:r>
                          <w:r>
                            <w:fldChar w:fldCharType="begin"/>
                          </w:r>
                          <w:r>
                            <w:instrText xml:space="preserve"> PAGE </w:instrText>
                          </w:r>
                          <w:r>
                            <w:fldChar w:fldCharType="separate"/>
                          </w:r>
                          <w:r>
                            <w:t>10</w:t>
                          </w:r>
                          <w:r>
                            <w:fldChar w:fldCharType="end"/>
                          </w:r>
                          <w:r>
                            <w:t xml:space="preserve"> </w:t>
                          </w:r>
                          <w:r>
                            <w:rPr>
                              <w:spacing w:val="-1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88048A" id="_x0000_t202" coordsize="21600,21600" o:spt="202" path="m,l,21600r21600,l21600,xe">
              <v:stroke joinstyle="miter"/>
              <v:path gradientshapeok="t" o:connecttype="rect"/>
            </v:shapetype>
            <v:shape id="docshape1" o:spid="_x0000_s1026" type="#_x0000_t202" style="position:absolute;margin-left:292pt;margin-top:731.45pt;width:28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" filled="f" stroked="f">
              <v:path arrowok="t"/>
              <v:textbox inset="0,0,0,0">
                <w:txbxContent>
                  <w:p w14:paraId="18609D57" w14:textId="77777777" w:rsidR="008D1931" w:rsidRDefault="008D1931">
                    <w:pPr>
                      <w:pStyle w:val="BodyText"/>
                      <w:spacing w:before="10"/>
                      <w:ind w:left="20"/>
                    </w:pPr>
                    <w:r>
                      <w:t xml:space="preserve">- </w:t>
                    </w:r>
                    <w:r>
                      <w:fldChar w:fldCharType="begin"/>
                    </w:r>
                    <w:r>
                      <w:instrText xml:space="preserve"> PAGE </w:instrText>
                    </w:r>
                    <w:r>
                      <w:fldChar w:fldCharType="separate"/>
                    </w:r>
                    <w:r>
                      <w:t>10</w:t>
                    </w:r>
                    <w:r>
                      <w:fldChar w:fldCharType="end"/>
                    </w:r>
                    <w:r>
                      <w:t xml:space="preserve"> </w:t>
                    </w:r>
                    <w:r>
                      <w:rPr>
                        <w:spacing w:val="-1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B2DCD" w14:textId="77777777" w:rsidR="00A74939" w:rsidRDefault="00A74939">
      <w:r>
        <w:separator/>
      </w:r>
    </w:p>
  </w:footnote>
  <w:footnote w:type="continuationSeparator" w:id="0">
    <w:p w14:paraId="5B61D081" w14:textId="77777777" w:rsidR="00A74939" w:rsidRDefault="00A74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50E9F"/>
    <w:multiLevelType w:val="hybridMultilevel"/>
    <w:tmpl w:val="523E9990"/>
    <w:lvl w:ilvl="0" w:tplc="B2B2C8CE">
      <w:start w:val="1"/>
      <w:numFmt w:val="decimal"/>
      <w:lvlText w:val="%1."/>
      <w:lvlJc w:val="left"/>
      <w:pPr>
        <w:ind w:left="82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1" w:tplc="1EEA4AA0">
      <w:start w:val="1"/>
      <w:numFmt w:val="lowerLetter"/>
      <w:lvlText w:val="%2."/>
      <w:lvlJc w:val="left"/>
      <w:pPr>
        <w:ind w:left="118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67E2C260">
      <w:start w:val="1"/>
      <w:numFmt w:val="decimal"/>
      <w:lvlText w:val="(%3)"/>
      <w:lvlJc w:val="left"/>
      <w:pPr>
        <w:ind w:left="154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3" w:tplc="591AA486">
      <w:numFmt w:val="bullet"/>
      <w:lvlText w:val="•"/>
      <w:lvlJc w:val="left"/>
      <w:pPr>
        <w:ind w:left="2545" w:hanging="360"/>
      </w:pPr>
      <w:rPr>
        <w:rFonts w:hint="default"/>
        <w:lang w:val="en-US" w:eastAsia="en-US" w:bidi="ar-SA"/>
      </w:rPr>
    </w:lvl>
    <w:lvl w:ilvl="4" w:tplc="4154AAC0">
      <w:numFmt w:val="bullet"/>
      <w:lvlText w:val="•"/>
      <w:lvlJc w:val="left"/>
      <w:pPr>
        <w:ind w:left="3550" w:hanging="360"/>
      </w:pPr>
      <w:rPr>
        <w:rFonts w:hint="default"/>
        <w:lang w:val="en-US" w:eastAsia="en-US" w:bidi="ar-SA"/>
      </w:rPr>
    </w:lvl>
    <w:lvl w:ilvl="5" w:tplc="361E7C00">
      <w:numFmt w:val="bullet"/>
      <w:lvlText w:val="•"/>
      <w:lvlJc w:val="left"/>
      <w:pPr>
        <w:ind w:left="4555" w:hanging="360"/>
      </w:pPr>
      <w:rPr>
        <w:rFonts w:hint="default"/>
        <w:lang w:val="en-US" w:eastAsia="en-US" w:bidi="ar-SA"/>
      </w:rPr>
    </w:lvl>
    <w:lvl w:ilvl="6" w:tplc="6FA44806">
      <w:numFmt w:val="bullet"/>
      <w:lvlText w:val="•"/>
      <w:lvlJc w:val="left"/>
      <w:pPr>
        <w:ind w:left="5560" w:hanging="360"/>
      </w:pPr>
      <w:rPr>
        <w:rFonts w:hint="default"/>
        <w:lang w:val="en-US" w:eastAsia="en-US" w:bidi="ar-SA"/>
      </w:rPr>
    </w:lvl>
    <w:lvl w:ilvl="7" w:tplc="65BC4FDE">
      <w:numFmt w:val="bullet"/>
      <w:lvlText w:val="•"/>
      <w:lvlJc w:val="left"/>
      <w:pPr>
        <w:ind w:left="6565" w:hanging="360"/>
      </w:pPr>
      <w:rPr>
        <w:rFonts w:hint="default"/>
        <w:lang w:val="en-US" w:eastAsia="en-US" w:bidi="ar-SA"/>
      </w:rPr>
    </w:lvl>
    <w:lvl w:ilvl="8" w:tplc="73FC269C">
      <w:numFmt w:val="bullet"/>
      <w:lvlText w:val="•"/>
      <w:lvlJc w:val="left"/>
      <w:pPr>
        <w:ind w:left="7570" w:hanging="360"/>
      </w:pPr>
      <w:rPr>
        <w:rFonts w:hint="default"/>
        <w:lang w:val="en-US" w:eastAsia="en-US" w:bidi="ar-SA"/>
      </w:rPr>
    </w:lvl>
  </w:abstractNum>
  <w:abstractNum w:abstractNumId="1" w15:restartNumberingAfterBreak="0">
    <w:nsid w:val="1AF71FFB"/>
    <w:multiLevelType w:val="hybridMultilevel"/>
    <w:tmpl w:val="2D44D092"/>
    <w:lvl w:ilvl="0" w:tplc="0C56903A">
      <w:start w:val="10"/>
      <w:numFmt w:val="decimal"/>
      <w:lvlText w:val="%1."/>
      <w:lvlJc w:val="left"/>
      <w:pPr>
        <w:ind w:left="1060" w:hanging="360"/>
      </w:pPr>
      <w:rPr>
        <w:rFonts w:hint="default"/>
        <w:color w:val="auto"/>
      </w:rPr>
    </w:lvl>
    <w:lvl w:ilvl="1" w:tplc="04090019">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 w15:restartNumberingAfterBreak="0">
    <w:nsid w:val="20905D5D"/>
    <w:multiLevelType w:val="hybridMultilevel"/>
    <w:tmpl w:val="E9923BBA"/>
    <w:lvl w:ilvl="0" w:tplc="D8D64558">
      <w:start w:val="1"/>
      <w:numFmt w:val="decimal"/>
      <w:lvlText w:val="%1."/>
      <w:lvlJc w:val="left"/>
      <w:pPr>
        <w:ind w:left="46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1" w:tplc="D40EA6A8">
      <w:numFmt w:val="bullet"/>
      <w:lvlText w:val="•"/>
      <w:lvlJc w:val="left"/>
      <w:pPr>
        <w:ind w:left="1372" w:hanging="360"/>
      </w:pPr>
      <w:rPr>
        <w:rFonts w:hint="default"/>
        <w:lang w:val="en-US" w:eastAsia="en-US" w:bidi="ar-SA"/>
      </w:rPr>
    </w:lvl>
    <w:lvl w:ilvl="2" w:tplc="1F847858">
      <w:numFmt w:val="bullet"/>
      <w:lvlText w:val="•"/>
      <w:lvlJc w:val="left"/>
      <w:pPr>
        <w:ind w:left="2284" w:hanging="360"/>
      </w:pPr>
      <w:rPr>
        <w:rFonts w:hint="default"/>
        <w:lang w:val="en-US" w:eastAsia="en-US" w:bidi="ar-SA"/>
      </w:rPr>
    </w:lvl>
    <w:lvl w:ilvl="3" w:tplc="4D2E5434">
      <w:numFmt w:val="bullet"/>
      <w:lvlText w:val="•"/>
      <w:lvlJc w:val="left"/>
      <w:pPr>
        <w:ind w:left="3196" w:hanging="360"/>
      </w:pPr>
      <w:rPr>
        <w:rFonts w:hint="default"/>
        <w:lang w:val="en-US" w:eastAsia="en-US" w:bidi="ar-SA"/>
      </w:rPr>
    </w:lvl>
    <w:lvl w:ilvl="4" w:tplc="BD6EBFEC">
      <w:numFmt w:val="bullet"/>
      <w:lvlText w:val="•"/>
      <w:lvlJc w:val="left"/>
      <w:pPr>
        <w:ind w:left="4108" w:hanging="360"/>
      </w:pPr>
      <w:rPr>
        <w:rFonts w:hint="default"/>
        <w:lang w:val="en-US" w:eastAsia="en-US" w:bidi="ar-SA"/>
      </w:rPr>
    </w:lvl>
    <w:lvl w:ilvl="5" w:tplc="6A32731E">
      <w:numFmt w:val="bullet"/>
      <w:lvlText w:val="•"/>
      <w:lvlJc w:val="left"/>
      <w:pPr>
        <w:ind w:left="5020" w:hanging="360"/>
      </w:pPr>
      <w:rPr>
        <w:rFonts w:hint="default"/>
        <w:lang w:val="en-US" w:eastAsia="en-US" w:bidi="ar-SA"/>
      </w:rPr>
    </w:lvl>
    <w:lvl w:ilvl="6" w:tplc="B17A0586">
      <w:numFmt w:val="bullet"/>
      <w:lvlText w:val="•"/>
      <w:lvlJc w:val="left"/>
      <w:pPr>
        <w:ind w:left="5932" w:hanging="360"/>
      </w:pPr>
      <w:rPr>
        <w:rFonts w:hint="default"/>
        <w:lang w:val="en-US" w:eastAsia="en-US" w:bidi="ar-SA"/>
      </w:rPr>
    </w:lvl>
    <w:lvl w:ilvl="7" w:tplc="24D21380">
      <w:numFmt w:val="bullet"/>
      <w:lvlText w:val="•"/>
      <w:lvlJc w:val="left"/>
      <w:pPr>
        <w:ind w:left="6844" w:hanging="360"/>
      </w:pPr>
      <w:rPr>
        <w:rFonts w:hint="default"/>
        <w:lang w:val="en-US" w:eastAsia="en-US" w:bidi="ar-SA"/>
      </w:rPr>
    </w:lvl>
    <w:lvl w:ilvl="8" w:tplc="89DE7120">
      <w:numFmt w:val="bullet"/>
      <w:lvlText w:val="•"/>
      <w:lvlJc w:val="left"/>
      <w:pPr>
        <w:ind w:left="7756" w:hanging="360"/>
      </w:pPr>
      <w:rPr>
        <w:rFonts w:hint="default"/>
        <w:lang w:val="en-US" w:eastAsia="en-US" w:bidi="ar-SA"/>
      </w:rPr>
    </w:lvl>
  </w:abstractNum>
  <w:abstractNum w:abstractNumId="3" w15:restartNumberingAfterBreak="0">
    <w:nsid w:val="28C953C0"/>
    <w:multiLevelType w:val="hybridMultilevel"/>
    <w:tmpl w:val="888E5204"/>
    <w:lvl w:ilvl="0" w:tplc="D82E138A">
      <w:start w:val="1"/>
      <w:numFmt w:val="decimal"/>
      <w:lvlText w:val="%1."/>
      <w:lvlJc w:val="left"/>
      <w:pPr>
        <w:ind w:left="46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1" w:tplc="E90AD4E6">
      <w:start w:val="1"/>
      <w:numFmt w:val="decimal"/>
      <w:lvlText w:val="%2."/>
      <w:lvlJc w:val="left"/>
      <w:pPr>
        <w:ind w:left="82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2" w:tplc="0D2490E8">
      <w:numFmt w:val="bullet"/>
      <w:lvlText w:val="•"/>
      <w:lvlJc w:val="left"/>
      <w:pPr>
        <w:ind w:left="1793" w:hanging="360"/>
      </w:pPr>
      <w:rPr>
        <w:rFonts w:hint="default"/>
        <w:lang w:val="en-US" w:eastAsia="en-US" w:bidi="ar-SA"/>
      </w:rPr>
    </w:lvl>
    <w:lvl w:ilvl="3" w:tplc="B14C4774">
      <w:numFmt w:val="bullet"/>
      <w:lvlText w:val="•"/>
      <w:lvlJc w:val="left"/>
      <w:pPr>
        <w:ind w:left="2766" w:hanging="360"/>
      </w:pPr>
      <w:rPr>
        <w:rFonts w:hint="default"/>
        <w:lang w:val="en-US" w:eastAsia="en-US" w:bidi="ar-SA"/>
      </w:rPr>
    </w:lvl>
    <w:lvl w:ilvl="4" w:tplc="BB7AE0B6">
      <w:numFmt w:val="bullet"/>
      <w:lvlText w:val="•"/>
      <w:lvlJc w:val="left"/>
      <w:pPr>
        <w:ind w:left="3740" w:hanging="360"/>
      </w:pPr>
      <w:rPr>
        <w:rFonts w:hint="default"/>
        <w:lang w:val="en-US" w:eastAsia="en-US" w:bidi="ar-SA"/>
      </w:rPr>
    </w:lvl>
    <w:lvl w:ilvl="5" w:tplc="59209CEC">
      <w:numFmt w:val="bullet"/>
      <w:lvlText w:val="•"/>
      <w:lvlJc w:val="left"/>
      <w:pPr>
        <w:ind w:left="4713" w:hanging="360"/>
      </w:pPr>
      <w:rPr>
        <w:rFonts w:hint="default"/>
        <w:lang w:val="en-US" w:eastAsia="en-US" w:bidi="ar-SA"/>
      </w:rPr>
    </w:lvl>
    <w:lvl w:ilvl="6" w:tplc="B858913A">
      <w:numFmt w:val="bullet"/>
      <w:lvlText w:val="•"/>
      <w:lvlJc w:val="left"/>
      <w:pPr>
        <w:ind w:left="5686" w:hanging="360"/>
      </w:pPr>
      <w:rPr>
        <w:rFonts w:hint="default"/>
        <w:lang w:val="en-US" w:eastAsia="en-US" w:bidi="ar-SA"/>
      </w:rPr>
    </w:lvl>
    <w:lvl w:ilvl="7" w:tplc="EB941B46">
      <w:numFmt w:val="bullet"/>
      <w:lvlText w:val="•"/>
      <w:lvlJc w:val="left"/>
      <w:pPr>
        <w:ind w:left="6660" w:hanging="360"/>
      </w:pPr>
      <w:rPr>
        <w:rFonts w:hint="default"/>
        <w:lang w:val="en-US" w:eastAsia="en-US" w:bidi="ar-SA"/>
      </w:rPr>
    </w:lvl>
    <w:lvl w:ilvl="8" w:tplc="C0EE1B08">
      <w:numFmt w:val="bullet"/>
      <w:lvlText w:val="•"/>
      <w:lvlJc w:val="left"/>
      <w:pPr>
        <w:ind w:left="7633" w:hanging="360"/>
      </w:pPr>
      <w:rPr>
        <w:rFonts w:hint="default"/>
        <w:lang w:val="en-US" w:eastAsia="en-US" w:bidi="ar-SA"/>
      </w:rPr>
    </w:lvl>
  </w:abstractNum>
  <w:abstractNum w:abstractNumId="4" w15:restartNumberingAfterBreak="0">
    <w:nsid w:val="4E7B19D1"/>
    <w:multiLevelType w:val="multilevel"/>
    <w:tmpl w:val="BC4C44D0"/>
    <w:lvl w:ilvl="0">
      <w:start w:val="1"/>
      <w:numFmt w:val="upperRoman"/>
      <w:pStyle w:val="ArticleL1"/>
      <w:suff w:val="nothing"/>
      <w:lvlText w:val="%1"/>
      <w:lvlJc w:val="left"/>
      <w:pPr>
        <w:tabs>
          <w:tab w:val="num" w:pos="720"/>
        </w:tabs>
      </w:pPr>
      <w:rPr>
        <w:rFonts w:cs="Times New Roman"/>
        <w:b/>
        <w:i w:val="0"/>
        <w:caps/>
        <w:smallCaps w:val="0"/>
        <w:u w:val="none"/>
      </w:rPr>
    </w:lvl>
    <w:lvl w:ilvl="1">
      <w:start w:val="1"/>
      <w:numFmt w:val="upperLetter"/>
      <w:pStyle w:val="ArticleL2"/>
      <w:lvlText w:val="%2."/>
      <w:lvlJc w:val="left"/>
      <w:pPr>
        <w:tabs>
          <w:tab w:val="num" w:pos="720"/>
        </w:tabs>
      </w:pPr>
      <w:rPr>
        <w:rFonts w:cs="Times New Roman"/>
        <w:b/>
        <w:i w:val="0"/>
        <w:caps w:val="0"/>
        <w:smallCaps w:val="0"/>
        <w:u w:val="none"/>
      </w:rPr>
    </w:lvl>
    <w:lvl w:ilvl="2">
      <w:start w:val="1"/>
      <w:numFmt w:val="decimal"/>
      <w:pStyle w:val="ArticleL3"/>
      <w:lvlText w:val="%3."/>
      <w:lvlJc w:val="left"/>
      <w:pPr>
        <w:tabs>
          <w:tab w:val="num" w:pos="1080"/>
        </w:tabs>
        <w:ind w:left="720" w:hanging="360"/>
      </w:pPr>
      <w:rPr>
        <w:rFonts w:cs="Times New Roman"/>
        <w:b w:val="0"/>
        <w:i w:val="0"/>
        <w:caps w:val="0"/>
        <w:smallCaps w:val="0"/>
        <w:u w:val="none"/>
      </w:rPr>
    </w:lvl>
    <w:lvl w:ilvl="3">
      <w:start w:val="1"/>
      <w:numFmt w:val="lowerLetter"/>
      <w:pStyle w:val="ArticleL4"/>
      <w:lvlText w:val="%4."/>
      <w:lvlJc w:val="left"/>
      <w:pPr>
        <w:tabs>
          <w:tab w:val="num" w:pos="1440"/>
        </w:tabs>
        <w:ind w:left="1080" w:hanging="360"/>
      </w:pPr>
      <w:rPr>
        <w:rFonts w:cs="Times New Roman"/>
        <w:b w:val="0"/>
        <w:i w:val="0"/>
        <w:caps w:val="0"/>
        <w:smallCaps w:val="0"/>
        <w:u w:val="none"/>
      </w:rPr>
    </w:lvl>
    <w:lvl w:ilvl="4">
      <w:start w:val="1"/>
      <w:numFmt w:val="decimal"/>
      <w:pStyle w:val="ArticleL5"/>
      <w:suff w:val="nothing"/>
      <w:lvlText w:val="(%5)"/>
      <w:lvlJc w:val="left"/>
      <w:pPr>
        <w:tabs>
          <w:tab w:val="num" w:pos="1800"/>
        </w:tabs>
        <w:ind w:left="1440" w:hanging="360"/>
      </w:pPr>
      <w:rPr>
        <w:rFonts w:cs="Times New Roman"/>
        <w:b w:val="0"/>
        <w:i w:val="0"/>
        <w:caps w:val="0"/>
        <w:smallCaps w:val="0"/>
        <w:u w:val="none"/>
      </w:rPr>
    </w:lvl>
    <w:lvl w:ilvl="5">
      <w:start w:val="1"/>
      <w:numFmt w:val="decimal"/>
      <w:pStyle w:val="ArticleL6"/>
      <w:lvlText w:val="(%6)"/>
      <w:lvlJc w:val="left"/>
      <w:pPr>
        <w:tabs>
          <w:tab w:val="num" w:pos="4320"/>
        </w:tabs>
        <w:ind w:firstLine="3600"/>
      </w:pPr>
      <w:rPr>
        <w:rFonts w:cs="Times New Roman"/>
        <w:b w:val="0"/>
        <w:i w:val="0"/>
        <w:caps w:val="0"/>
        <w:smallCaps w:val="0"/>
        <w:u w:val="none"/>
      </w:rPr>
    </w:lvl>
    <w:lvl w:ilvl="6">
      <w:start w:val="1"/>
      <w:numFmt w:val="lowerLetter"/>
      <w:pStyle w:val="ArticleL7"/>
      <w:lvlText w:val="%7."/>
      <w:lvlJc w:val="left"/>
      <w:pPr>
        <w:tabs>
          <w:tab w:val="num" w:pos="5040"/>
        </w:tabs>
        <w:ind w:firstLine="4320"/>
      </w:pPr>
      <w:rPr>
        <w:rFonts w:cs="Times New Roman"/>
        <w:b w:val="0"/>
        <w:i w:val="0"/>
        <w:caps w:val="0"/>
        <w:smallCaps w:val="0"/>
        <w:u w:val="none"/>
      </w:rPr>
    </w:lvl>
    <w:lvl w:ilvl="7">
      <w:start w:val="1"/>
      <w:numFmt w:val="lowerRoman"/>
      <w:pStyle w:val="ArticleL8"/>
      <w:lvlText w:val="%8."/>
      <w:lvlJc w:val="left"/>
      <w:pPr>
        <w:tabs>
          <w:tab w:val="num" w:pos="5760"/>
        </w:tabs>
        <w:ind w:firstLine="5040"/>
      </w:pPr>
      <w:rPr>
        <w:rFonts w:cs="Times New Roman"/>
        <w:b w:val="0"/>
        <w:i w:val="0"/>
        <w:caps w:val="0"/>
        <w:smallCaps w:val="0"/>
        <w:u w:val="none"/>
      </w:rPr>
    </w:lvl>
    <w:lvl w:ilvl="8">
      <w:start w:val="1"/>
      <w:numFmt w:val="decimal"/>
      <w:pStyle w:val="ArticleL9"/>
      <w:lvlText w:val="%9."/>
      <w:lvlJc w:val="left"/>
      <w:pPr>
        <w:tabs>
          <w:tab w:val="num" w:pos="6480"/>
        </w:tabs>
        <w:ind w:firstLine="5760"/>
      </w:pPr>
      <w:rPr>
        <w:rFonts w:cs="Times New Roman"/>
        <w:b w:val="0"/>
        <w:i w:val="0"/>
        <w:caps w:val="0"/>
        <w:smallCaps w:val="0"/>
        <w:u w:val="none"/>
      </w:rPr>
    </w:lvl>
  </w:abstractNum>
  <w:abstractNum w:abstractNumId="5" w15:restartNumberingAfterBreak="0">
    <w:nsid w:val="5E5F3111"/>
    <w:multiLevelType w:val="hybridMultilevel"/>
    <w:tmpl w:val="32EAC2C6"/>
    <w:lvl w:ilvl="0" w:tplc="9A80C9F0">
      <w:start w:val="1"/>
      <w:numFmt w:val="decimal"/>
      <w:lvlText w:val="%1."/>
      <w:lvlJc w:val="left"/>
      <w:pPr>
        <w:ind w:left="46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1" w:tplc="8F16EA92">
      <w:numFmt w:val="bullet"/>
      <w:lvlText w:val="•"/>
      <w:lvlJc w:val="left"/>
      <w:pPr>
        <w:ind w:left="1372" w:hanging="360"/>
      </w:pPr>
      <w:rPr>
        <w:rFonts w:hint="default"/>
        <w:lang w:val="en-US" w:eastAsia="en-US" w:bidi="ar-SA"/>
      </w:rPr>
    </w:lvl>
    <w:lvl w:ilvl="2" w:tplc="93B61812">
      <w:numFmt w:val="bullet"/>
      <w:lvlText w:val="•"/>
      <w:lvlJc w:val="left"/>
      <w:pPr>
        <w:ind w:left="2284" w:hanging="360"/>
      </w:pPr>
      <w:rPr>
        <w:rFonts w:hint="default"/>
        <w:lang w:val="en-US" w:eastAsia="en-US" w:bidi="ar-SA"/>
      </w:rPr>
    </w:lvl>
    <w:lvl w:ilvl="3" w:tplc="EFEE3794">
      <w:numFmt w:val="bullet"/>
      <w:lvlText w:val="•"/>
      <w:lvlJc w:val="left"/>
      <w:pPr>
        <w:ind w:left="3196" w:hanging="360"/>
      </w:pPr>
      <w:rPr>
        <w:rFonts w:hint="default"/>
        <w:lang w:val="en-US" w:eastAsia="en-US" w:bidi="ar-SA"/>
      </w:rPr>
    </w:lvl>
    <w:lvl w:ilvl="4" w:tplc="7CE8585A">
      <w:numFmt w:val="bullet"/>
      <w:lvlText w:val="•"/>
      <w:lvlJc w:val="left"/>
      <w:pPr>
        <w:ind w:left="4108" w:hanging="360"/>
      </w:pPr>
      <w:rPr>
        <w:rFonts w:hint="default"/>
        <w:lang w:val="en-US" w:eastAsia="en-US" w:bidi="ar-SA"/>
      </w:rPr>
    </w:lvl>
    <w:lvl w:ilvl="5" w:tplc="E976E4E4">
      <w:numFmt w:val="bullet"/>
      <w:lvlText w:val="•"/>
      <w:lvlJc w:val="left"/>
      <w:pPr>
        <w:ind w:left="5020" w:hanging="360"/>
      </w:pPr>
      <w:rPr>
        <w:rFonts w:hint="default"/>
        <w:lang w:val="en-US" w:eastAsia="en-US" w:bidi="ar-SA"/>
      </w:rPr>
    </w:lvl>
    <w:lvl w:ilvl="6" w:tplc="B05C688E">
      <w:numFmt w:val="bullet"/>
      <w:lvlText w:val="•"/>
      <w:lvlJc w:val="left"/>
      <w:pPr>
        <w:ind w:left="5932" w:hanging="360"/>
      </w:pPr>
      <w:rPr>
        <w:rFonts w:hint="default"/>
        <w:lang w:val="en-US" w:eastAsia="en-US" w:bidi="ar-SA"/>
      </w:rPr>
    </w:lvl>
    <w:lvl w:ilvl="7" w:tplc="89FE7B22">
      <w:numFmt w:val="bullet"/>
      <w:lvlText w:val="•"/>
      <w:lvlJc w:val="left"/>
      <w:pPr>
        <w:ind w:left="6844" w:hanging="360"/>
      </w:pPr>
      <w:rPr>
        <w:rFonts w:hint="default"/>
        <w:lang w:val="en-US" w:eastAsia="en-US" w:bidi="ar-SA"/>
      </w:rPr>
    </w:lvl>
    <w:lvl w:ilvl="8" w:tplc="3E68A190">
      <w:numFmt w:val="bullet"/>
      <w:lvlText w:val="•"/>
      <w:lvlJc w:val="left"/>
      <w:pPr>
        <w:ind w:left="7756" w:hanging="360"/>
      </w:pPr>
      <w:rPr>
        <w:rFonts w:hint="default"/>
        <w:lang w:val="en-US" w:eastAsia="en-US" w:bidi="ar-SA"/>
      </w:rPr>
    </w:lvl>
  </w:abstractNum>
  <w:abstractNum w:abstractNumId="6" w15:restartNumberingAfterBreak="0">
    <w:nsid w:val="64C05338"/>
    <w:multiLevelType w:val="hybridMultilevel"/>
    <w:tmpl w:val="9220438A"/>
    <w:lvl w:ilvl="0" w:tplc="769A4FB0">
      <w:start w:val="1"/>
      <w:numFmt w:val="decimal"/>
      <w:lvlText w:val="%1."/>
      <w:lvlJc w:val="left"/>
      <w:pPr>
        <w:ind w:left="460"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A984C25A">
      <w:numFmt w:val="bullet"/>
      <w:lvlText w:val="•"/>
      <w:lvlJc w:val="left"/>
      <w:pPr>
        <w:ind w:left="1372" w:hanging="360"/>
      </w:pPr>
      <w:rPr>
        <w:rFonts w:hint="default"/>
        <w:lang w:val="en-US" w:eastAsia="en-US" w:bidi="ar-SA"/>
      </w:rPr>
    </w:lvl>
    <w:lvl w:ilvl="2" w:tplc="8ED4DB46">
      <w:numFmt w:val="bullet"/>
      <w:lvlText w:val="•"/>
      <w:lvlJc w:val="left"/>
      <w:pPr>
        <w:ind w:left="2284" w:hanging="360"/>
      </w:pPr>
      <w:rPr>
        <w:rFonts w:hint="default"/>
        <w:lang w:val="en-US" w:eastAsia="en-US" w:bidi="ar-SA"/>
      </w:rPr>
    </w:lvl>
    <w:lvl w:ilvl="3" w:tplc="91944594">
      <w:numFmt w:val="bullet"/>
      <w:lvlText w:val="•"/>
      <w:lvlJc w:val="left"/>
      <w:pPr>
        <w:ind w:left="3196" w:hanging="360"/>
      </w:pPr>
      <w:rPr>
        <w:rFonts w:hint="default"/>
        <w:lang w:val="en-US" w:eastAsia="en-US" w:bidi="ar-SA"/>
      </w:rPr>
    </w:lvl>
    <w:lvl w:ilvl="4" w:tplc="96025370">
      <w:numFmt w:val="bullet"/>
      <w:lvlText w:val="•"/>
      <w:lvlJc w:val="left"/>
      <w:pPr>
        <w:ind w:left="4108" w:hanging="360"/>
      </w:pPr>
      <w:rPr>
        <w:rFonts w:hint="default"/>
        <w:lang w:val="en-US" w:eastAsia="en-US" w:bidi="ar-SA"/>
      </w:rPr>
    </w:lvl>
    <w:lvl w:ilvl="5" w:tplc="82685AA4">
      <w:numFmt w:val="bullet"/>
      <w:lvlText w:val="•"/>
      <w:lvlJc w:val="left"/>
      <w:pPr>
        <w:ind w:left="5020" w:hanging="360"/>
      </w:pPr>
      <w:rPr>
        <w:rFonts w:hint="default"/>
        <w:lang w:val="en-US" w:eastAsia="en-US" w:bidi="ar-SA"/>
      </w:rPr>
    </w:lvl>
    <w:lvl w:ilvl="6" w:tplc="C13A8882">
      <w:numFmt w:val="bullet"/>
      <w:lvlText w:val="•"/>
      <w:lvlJc w:val="left"/>
      <w:pPr>
        <w:ind w:left="5932" w:hanging="360"/>
      </w:pPr>
      <w:rPr>
        <w:rFonts w:hint="default"/>
        <w:lang w:val="en-US" w:eastAsia="en-US" w:bidi="ar-SA"/>
      </w:rPr>
    </w:lvl>
    <w:lvl w:ilvl="7" w:tplc="889A1006">
      <w:numFmt w:val="bullet"/>
      <w:lvlText w:val="•"/>
      <w:lvlJc w:val="left"/>
      <w:pPr>
        <w:ind w:left="6844" w:hanging="360"/>
      </w:pPr>
      <w:rPr>
        <w:rFonts w:hint="default"/>
        <w:lang w:val="en-US" w:eastAsia="en-US" w:bidi="ar-SA"/>
      </w:rPr>
    </w:lvl>
    <w:lvl w:ilvl="8" w:tplc="145EA09E">
      <w:numFmt w:val="bullet"/>
      <w:lvlText w:val="•"/>
      <w:lvlJc w:val="left"/>
      <w:pPr>
        <w:ind w:left="7756" w:hanging="360"/>
      </w:pPr>
      <w:rPr>
        <w:rFonts w:hint="default"/>
        <w:lang w:val="en-US" w:eastAsia="en-US" w:bidi="ar-SA"/>
      </w:rPr>
    </w:lvl>
  </w:abstractNum>
  <w:abstractNum w:abstractNumId="7" w15:restartNumberingAfterBreak="0">
    <w:nsid w:val="6A1A454A"/>
    <w:multiLevelType w:val="hybridMultilevel"/>
    <w:tmpl w:val="F4D8BAC8"/>
    <w:lvl w:ilvl="0" w:tplc="2DB4DEB0">
      <w:start w:val="1"/>
      <w:numFmt w:val="decimal"/>
      <w:lvlText w:val="%1."/>
      <w:lvlJc w:val="left"/>
      <w:pPr>
        <w:ind w:left="46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1" w:tplc="BC14F0B0">
      <w:start w:val="1"/>
      <w:numFmt w:val="decimal"/>
      <w:lvlText w:val="%2."/>
      <w:lvlJc w:val="left"/>
      <w:pPr>
        <w:ind w:left="82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2" w:tplc="3AC61CA8">
      <w:numFmt w:val="bullet"/>
      <w:lvlText w:val="•"/>
      <w:lvlJc w:val="left"/>
      <w:pPr>
        <w:ind w:left="1793" w:hanging="360"/>
      </w:pPr>
      <w:rPr>
        <w:rFonts w:hint="default"/>
        <w:lang w:val="en-US" w:eastAsia="en-US" w:bidi="ar-SA"/>
      </w:rPr>
    </w:lvl>
    <w:lvl w:ilvl="3" w:tplc="C8D06116">
      <w:numFmt w:val="bullet"/>
      <w:lvlText w:val="•"/>
      <w:lvlJc w:val="left"/>
      <w:pPr>
        <w:ind w:left="2766" w:hanging="360"/>
      </w:pPr>
      <w:rPr>
        <w:rFonts w:hint="default"/>
        <w:lang w:val="en-US" w:eastAsia="en-US" w:bidi="ar-SA"/>
      </w:rPr>
    </w:lvl>
    <w:lvl w:ilvl="4" w:tplc="1ED2AD14">
      <w:numFmt w:val="bullet"/>
      <w:lvlText w:val="•"/>
      <w:lvlJc w:val="left"/>
      <w:pPr>
        <w:ind w:left="3740" w:hanging="360"/>
      </w:pPr>
      <w:rPr>
        <w:rFonts w:hint="default"/>
        <w:lang w:val="en-US" w:eastAsia="en-US" w:bidi="ar-SA"/>
      </w:rPr>
    </w:lvl>
    <w:lvl w:ilvl="5" w:tplc="4CA6DDDE">
      <w:numFmt w:val="bullet"/>
      <w:lvlText w:val="•"/>
      <w:lvlJc w:val="left"/>
      <w:pPr>
        <w:ind w:left="4713" w:hanging="360"/>
      </w:pPr>
      <w:rPr>
        <w:rFonts w:hint="default"/>
        <w:lang w:val="en-US" w:eastAsia="en-US" w:bidi="ar-SA"/>
      </w:rPr>
    </w:lvl>
    <w:lvl w:ilvl="6" w:tplc="1A1850D2">
      <w:numFmt w:val="bullet"/>
      <w:lvlText w:val="•"/>
      <w:lvlJc w:val="left"/>
      <w:pPr>
        <w:ind w:left="5686" w:hanging="360"/>
      </w:pPr>
      <w:rPr>
        <w:rFonts w:hint="default"/>
        <w:lang w:val="en-US" w:eastAsia="en-US" w:bidi="ar-SA"/>
      </w:rPr>
    </w:lvl>
    <w:lvl w:ilvl="7" w:tplc="DF3206C6">
      <w:numFmt w:val="bullet"/>
      <w:lvlText w:val="•"/>
      <w:lvlJc w:val="left"/>
      <w:pPr>
        <w:ind w:left="6660" w:hanging="360"/>
      </w:pPr>
      <w:rPr>
        <w:rFonts w:hint="default"/>
        <w:lang w:val="en-US" w:eastAsia="en-US" w:bidi="ar-SA"/>
      </w:rPr>
    </w:lvl>
    <w:lvl w:ilvl="8" w:tplc="5C5A7A3C">
      <w:numFmt w:val="bullet"/>
      <w:lvlText w:val="•"/>
      <w:lvlJc w:val="left"/>
      <w:pPr>
        <w:ind w:left="7633" w:hanging="360"/>
      </w:pPr>
      <w:rPr>
        <w:rFonts w:hint="default"/>
        <w:lang w:val="en-US" w:eastAsia="en-US" w:bidi="ar-SA"/>
      </w:rPr>
    </w:lvl>
  </w:abstractNum>
  <w:abstractNum w:abstractNumId="8" w15:restartNumberingAfterBreak="0">
    <w:nsid w:val="74A242BD"/>
    <w:multiLevelType w:val="hybridMultilevel"/>
    <w:tmpl w:val="3C1662A0"/>
    <w:lvl w:ilvl="0" w:tplc="F30A7B9E">
      <w:start w:val="1"/>
      <w:numFmt w:val="decimal"/>
      <w:lvlText w:val="%1."/>
      <w:lvlJc w:val="left"/>
      <w:pPr>
        <w:ind w:left="820" w:hanging="360"/>
        <w:jc w:val="right"/>
      </w:pPr>
      <w:rPr>
        <w:rFonts w:ascii="Times New Roman" w:eastAsia="Times New Roman" w:hAnsi="Times New Roman" w:cs="Times New Roman" w:hint="default"/>
        <w:b w:val="0"/>
        <w:bCs w:val="0"/>
        <w:i w:val="0"/>
        <w:iCs w:val="0"/>
        <w:w w:val="100"/>
        <w:sz w:val="24"/>
        <w:szCs w:val="24"/>
        <w:lang w:val="en-US" w:eastAsia="en-US" w:bidi="ar-SA"/>
      </w:rPr>
    </w:lvl>
    <w:lvl w:ilvl="1" w:tplc="EB689254">
      <w:start w:val="1"/>
      <w:numFmt w:val="decimal"/>
      <w:lvlText w:val="%2."/>
      <w:lvlJc w:val="left"/>
      <w:pPr>
        <w:ind w:left="820" w:hanging="360"/>
        <w:jc w:val="left"/>
      </w:pPr>
      <w:rPr>
        <w:rFonts w:ascii="Times New Roman" w:eastAsia="Times New Roman" w:hAnsi="Times New Roman" w:cs="Times New Roman" w:hint="default"/>
        <w:b w:val="0"/>
        <w:bCs w:val="0"/>
        <w:i w:val="0"/>
        <w:iCs w:val="0"/>
        <w:w w:val="100"/>
        <w:sz w:val="24"/>
        <w:szCs w:val="24"/>
        <w:lang w:val="en-US" w:eastAsia="en-US" w:bidi="ar-SA"/>
      </w:rPr>
    </w:lvl>
    <w:lvl w:ilvl="2" w:tplc="20326204">
      <w:numFmt w:val="bullet"/>
      <w:lvlText w:val="•"/>
      <w:lvlJc w:val="left"/>
      <w:pPr>
        <w:ind w:left="2572" w:hanging="360"/>
      </w:pPr>
      <w:rPr>
        <w:rFonts w:hint="default"/>
        <w:lang w:val="en-US" w:eastAsia="en-US" w:bidi="ar-SA"/>
      </w:rPr>
    </w:lvl>
    <w:lvl w:ilvl="3" w:tplc="AD088C46">
      <w:numFmt w:val="bullet"/>
      <w:lvlText w:val="•"/>
      <w:lvlJc w:val="left"/>
      <w:pPr>
        <w:ind w:left="3448" w:hanging="360"/>
      </w:pPr>
      <w:rPr>
        <w:rFonts w:hint="default"/>
        <w:lang w:val="en-US" w:eastAsia="en-US" w:bidi="ar-SA"/>
      </w:rPr>
    </w:lvl>
    <w:lvl w:ilvl="4" w:tplc="F10034EC">
      <w:numFmt w:val="bullet"/>
      <w:lvlText w:val="•"/>
      <w:lvlJc w:val="left"/>
      <w:pPr>
        <w:ind w:left="4324" w:hanging="360"/>
      </w:pPr>
      <w:rPr>
        <w:rFonts w:hint="default"/>
        <w:lang w:val="en-US" w:eastAsia="en-US" w:bidi="ar-SA"/>
      </w:rPr>
    </w:lvl>
    <w:lvl w:ilvl="5" w:tplc="C7382C8E">
      <w:numFmt w:val="bullet"/>
      <w:lvlText w:val="•"/>
      <w:lvlJc w:val="left"/>
      <w:pPr>
        <w:ind w:left="5200" w:hanging="360"/>
      </w:pPr>
      <w:rPr>
        <w:rFonts w:hint="default"/>
        <w:lang w:val="en-US" w:eastAsia="en-US" w:bidi="ar-SA"/>
      </w:rPr>
    </w:lvl>
    <w:lvl w:ilvl="6" w:tplc="871820EC">
      <w:numFmt w:val="bullet"/>
      <w:lvlText w:val="•"/>
      <w:lvlJc w:val="left"/>
      <w:pPr>
        <w:ind w:left="6076" w:hanging="360"/>
      </w:pPr>
      <w:rPr>
        <w:rFonts w:hint="default"/>
        <w:lang w:val="en-US" w:eastAsia="en-US" w:bidi="ar-SA"/>
      </w:rPr>
    </w:lvl>
    <w:lvl w:ilvl="7" w:tplc="7D20BBB6">
      <w:numFmt w:val="bullet"/>
      <w:lvlText w:val="•"/>
      <w:lvlJc w:val="left"/>
      <w:pPr>
        <w:ind w:left="6952" w:hanging="360"/>
      </w:pPr>
      <w:rPr>
        <w:rFonts w:hint="default"/>
        <w:lang w:val="en-US" w:eastAsia="en-US" w:bidi="ar-SA"/>
      </w:rPr>
    </w:lvl>
    <w:lvl w:ilvl="8" w:tplc="EFDA07AA">
      <w:numFmt w:val="bullet"/>
      <w:lvlText w:val="•"/>
      <w:lvlJc w:val="left"/>
      <w:pPr>
        <w:ind w:left="7828" w:hanging="360"/>
      </w:pPr>
      <w:rPr>
        <w:rFonts w:hint="default"/>
        <w:lang w:val="en-US" w:eastAsia="en-US" w:bidi="ar-SA"/>
      </w:rPr>
    </w:lvl>
  </w:abstractNum>
  <w:num w:numId="1" w16cid:durableId="2007050291">
    <w:abstractNumId w:val="7"/>
  </w:num>
  <w:num w:numId="2" w16cid:durableId="786242291">
    <w:abstractNumId w:val="5"/>
  </w:num>
  <w:num w:numId="3" w16cid:durableId="244414640">
    <w:abstractNumId w:val="2"/>
  </w:num>
  <w:num w:numId="4" w16cid:durableId="1080907479">
    <w:abstractNumId w:val="6"/>
  </w:num>
  <w:num w:numId="5" w16cid:durableId="334504322">
    <w:abstractNumId w:val="0"/>
  </w:num>
  <w:num w:numId="6" w16cid:durableId="189950127">
    <w:abstractNumId w:val="8"/>
  </w:num>
  <w:num w:numId="7" w16cid:durableId="1152605177">
    <w:abstractNumId w:val="3"/>
  </w:num>
  <w:num w:numId="8" w16cid:durableId="1328749647">
    <w:abstractNumId w:val="4"/>
  </w:num>
  <w:num w:numId="9" w16cid:durableId="20130705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D89"/>
    <w:rsid w:val="000408DB"/>
    <w:rsid w:val="00092B33"/>
    <w:rsid w:val="000A1D89"/>
    <w:rsid w:val="000E4FBA"/>
    <w:rsid w:val="001D0257"/>
    <w:rsid w:val="001F431D"/>
    <w:rsid w:val="002B6D8C"/>
    <w:rsid w:val="003B41C5"/>
    <w:rsid w:val="003C6936"/>
    <w:rsid w:val="00426F65"/>
    <w:rsid w:val="00567896"/>
    <w:rsid w:val="00572FC2"/>
    <w:rsid w:val="00591368"/>
    <w:rsid w:val="005C584B"/>
    <w:rsid w:val="006E21E6"/>
    <w:rsid w:val="00734CEB"/>
    <w:rsid w:val="008D1931"/>
    <w:rsid w:val="00A74939"/>
    <w:rsid w:val="00A848BB"/>
    <w:rsid w:val="00A972B2"/>
    <w:rsid w:val="00B071B8"/>
    <w:rsid w:val="00B613C9"/>
    <w:rsid w:val="00BA2FC7"/>
    <w:rsid w:val="00BC17D0"/>
    <w:rsid w:val="00BD093B"/>
    <w:rsid w:val="00BD5C9F"/>
    <w:rsid w:val="00CB2984"/>
    <w:rsid w:val="00CF76E1"/>
    <w:rsid w:val="00D446EB"/>
    <w:rsid w:val="00D9615F"/>
    <w:rsid w:val="00E77B9F"/>
    <w:rsid w:val="00E90420"/>
    <w:rsid w:val="00FB4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A5729E"/>
  <w15:docId w15:val="{26CD08C7-4468-4881-B3AE-D0A9F0B4A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924" w:right="2847"/>
      <w:jc w:val="center"/>
      <w:outlineLvl w:val="0"/>
    </w:pPr>
    <w:rPr>
      <w:b/>
      <w:bCs/>
      <w:sz w:val="24"/>
      <w:szCs w:val="24"/>
    </w:rPr>
  </w:style>
  <w:style w:type="paragraph" w:styleId="Heading2">
    <w:name w:val="heading 2"/>
    <w:basedOn w:val="Normal"/>
    <w:uiPriority w:val="9"/>
    <w:unhideWhenUsed/>
    <w:qFormat/>
    <w:pPr>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820" w:hanging="360"/>
      <w:jc w:val="both"/>
    </w:pPr>
  </w:style>
  <w:style w:type="paragraph" w:customStyle="1" w:styleId="TableParagraph">
    <w:name w:val="Table Paragraph"/>
    <w:basedOn w:val="Normal"/>
    <w:uiPriority w:val="1"/>
    <w:qFormat/>
    <w:pPr>
      <w:spacing w:line="258" w:lineRule="exact"/>
      <w:ind w:left="429" w:right="427"/>
      <w:jc w:val="center"/>
    </w:pPr>
  </w:style>
  <w:style w:type="character" w:styleId="CommentReference">
    <w:name w:val="annotation reference"/>
    <w:basedOn w:val="DefaultParagraphFont"/>
    <w:uiPriority w:val="99"/>
    <w:semiHidden/>
    <w:unhideWhenUsed/>
    <w:rsid w:val="002B6D8C"/>
    <w:rPr>
      <w:sz w:val="16"/>
      <w:szCs w:val="16"/>
    </w:rPr>
  </w:style>
  <w:style w:type="paragraph" w:styleId="CommentText">
    <w:name w:val="annotation text"/>
    <w:basedOn w:val="Normal"/>
    <w:link w:val="CommentTextChar"/>
    <w:uiPriority w:val="99"/>
    <w:unhideWhenUsed/>
    <w:rsid w:val="002B6D8C"/>
    <w:rPr>
      <w:sz w:val="20"/>
      <w:szCs w:val="20"/>
    </w:rPr>
  </w:style>
  <w:style w:type="character" w:customStyle="1" w:styleId="CommentTextChar">
    <w:name w:val="Comment Text Char"/>
    <w:basedOn w:val="DefaultParagraphFont"/>
    <w:link w:val="CommentText"/>
    <w:uiPriority w:val="99"/>
    <w:rsid w:val="002B6D8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B6D8C"/>
    <w:rPr>
      <w:b/>
      <w:bCs/>
    </w:rPr>
  </w:style>
  <w:style w:type="character" w:customStyle="1" w:styleId="CommentSubjectChar">
    <w:name w:val="Comment Subject Char"/>
    <w:basedOn w:val="CommentTextChar"/>
    <w:link w:val="CommentSubject"/>
    <w:uiPriority w:val="99"/>
    <w:semiHidden/>
    <w:rsid w:val="002B6D8C"/>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D19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1931"/>
    <w:rPr>
      <w:rFonts w:ascii="Segoe UI" w:eastAsia="Times New Roman" w:hAnsi="Segoe UI" w:cs="Segoe UI"/>
      <w:sz w:val="18"/>
      <w:szCs w:val="18"/>
    </w:rPr>
  </w:style>
  <w:style w:type="paragraph" w:styleId="Revision">
    <w:name w:val="Revision"/>
    <w:hidden/>
    <w:uiPriority w:val="99"/>
    <w:semiHidden/>
    <w:rsid w:val="00CB2984"/>
    <w:pPr>
      <w:widowControl/>
      <w:autoSpaceDE/>
      <w:autoSpaceDN/>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6E21E6"/>
    <w:rPr>
      <w:rFonts w:ascii="Times New Roman" w:eastAsia="Times New Roman" w:hAnsi="Times New Roman" w:cs="Times New Roman"/>
      <w:sz w:val="24"/>
      <w:szCs w:val="24"/>
    </w:rPr>
  </w:style>
  <w:style w:type="table" w:styleId="TableGrid">
    <w:name w:val="Table Grid"/>
    <w:basedOn w:val="TableNormal"/>
    <w:uiPriority w:val="39"/>
    <w:rsid w:val="00BD5C9F"/>
    <w:pPr>
      <w:widowControl/>
      <w:autoSpaceDE/>
      <w:autoSpaceDN/>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L1">
    <w:name w:val="Article_L1"/>
    <w:basedOn w:val="Normal"/>
    <w:next w:val="BodyText"/>
    <w:rsid w:val="00BD5C9F"/>
    <w:pPr>
      <w:widowControl/>
      <w:numPr>
        <w:numId w:val="8"/>
      </w:numPr>
      <w:adjustRightInd w:val="0"/>
      <w:spacing w:after="240"/>
      <w:jc w:val="center"/>
      <w:outlineLvl w:val="0"/>
    </w:pPr>
    <w:rPr>
      <w:rFonts w:eastAsiaTheme="minorEastAsia"/>
      <w:b/>
      <w:caps/>
      <w:sz w:val="24"/>
      <w:szCs w:val="20"/>
    </w:rPr>
  </w:style>
  <w:style w:type="paragraph" w:customStyle="1" w:styleId="ArticleL2">
    <w:name w:val="Article_L2"/>
    <w:basedOn w:val="ArticleL1"/>
    <w:next w:val="BodyText"/>
    <w:rsid w:val="00BD5C9F"/>
    <w:pPr>
      <w:numPr>
        <w:ilvl w:val="1"/>
      </w:numPr>
      <w:jc w:val="both"/>
      <w:outlineLvl w:val="1"/>
    </w:pPr>
    <w:rPr>
      <w:b w:val="0"/>
      <w:caps w:val="0"/>
    </w:rPr>
  </w:style>
  <w:style w:type="paragraph" w:customStyle="1" w:styleId="ArticleL3">
    <w:name w:val="Article_L3"/>
    <w:basedOn w:val="ArticleL2"/>
    <w:next w:val="BodyText"/>
    <w:rsid w:val="00BD5C9F"/>
    <w:pPr>
      <w:numPr>
        <w:ilvl w:val="2"/>
      </w:numPr>
      <w:outlineLvl w:val="2"/>
    </w:pPr>
  </w:style>
  <w:style w:type="paragraph" w:customStyle="1" w:styleId="ArticleL4">
    <w:name w:val="Article_L4"/>
    <w:basedOn w:val="ArticleL3"/>
    <w:next w:val="BodyText"/>
    <w:rsid w:val="00BD5C9F"/>
    <w:pPr>
      <w:numPr>
        <w:ilvl w:val="3"/>
      </w:numPr>
      <w:outlineLvl w:val="3"/>
    </w:pPr>
  </w:style>
  <w:style w:type="paragraph" w:customStyle="1" w:styleId="ArticleL5">
    <w:name w:val="Article_L5"/>
    <w:basedOn w:val="ArticleL4"/>
    <w:next w:val="BodyText"/>
    <w:rsid w:val="00BD5C9F"/>
    <w:pPr>
      <w:numPr>
        <w:ilvl w:val="4"/>
      </w:numPr>
      <w:outlineLvl w:val="4"/>
    </w:pPr>
  </w:style>
  <w:style w:type="paragraph" w:customStyle="1" w:styleId="ArticleL6">
    <w:name w:val="Article_L6"/>
    <w:basedOn w:val="ArticleL5"/>
    <w:next w:val="BodyText"/>
    <w:rsid w:val="00BD5C9F"/>
    <w:pPr>
      <w:numPr>
        <w:ilvl w:val="5"/>
      </w:numPr>
      <w:jc w:val="left"/>
      <w:outlineLvl w:val="5"/>
    </w:pPr>
  </w:style>
  <w:style w:type="paragraph" w:customStyle="1" w:styleId="ArticleL7">
    <w:name w:val="Article_L7"/>
    <w:basedOn w:val="ArticleL6"/>
    <w:next w:val="BodyText"/>
    <w:rsid w:val="00BD5C9F"/>
    <w:pPr>
      <w:numPr>
        <w:ilvl w:val="6"/>
      </w:numPr>
      <w:outlineLvl w:val="6"/>
    </w:pPr>
  </w:style>
  <w:style w:type="paragraph" w:customStyle="1" w:styleId="ArticleL8">
    <w:name w:val="Article_L8"/>
    <w:basedOn w:val="ArticleL7"/>
    <w:next w:val="BodyText"/>
    <w:rsid w:val="00BD5C9F"/>
    <w:pPr>
      <w:numPr>
        <w:ilvl w:val="7"/>
      </w:numPr>
      <w:outlineLvl w:val="7"/>
    </w:pPr>
  </w:style>
  <w:style w:type="paragraph" w:customStyle="1" w:styleId="ArticleL9">
    <w:name w:val="Article_L9"/>
    <w:basedOn w:val="ArticleL8"/>
    <w:next w:val="BodyText"/>
    <w:rsid w:val="00BD5C9F"/>
    <w:pPr>
      <w:numPr>
        <w:ilvl w:val="8"/>
      </w:numPr>
      <w:outlineLvl w:val="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1BBAD-4331-4AE8-B7B1-6C0B89873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5467</Words>
  <Characters>31164</Characters>
  <Application>Microsoft Office Word</Application>
  <DocSecurity>4</DocSecurity>
  <Lines>259</Lines>
  <Paragraphs>73</Paragraphs>
  <ScaleCrop>false</ScaleCrop>
  <HeadingPairs>
    <vt:vector size="2" baseType="variant">
      <vt:variant>
        <vt:lpstr>Title</vt:lpstr>
      </vt:variant>
      <vt:variant>
        <vt:i4>1</vt:i4>
      </vt:variant>
    </vt:vector>
  </HeadingPairs>
  <TitlesOfParts>
    <vt:vector size="1" baseType="lpstr">
      <vt:lpstr>Microsoft Word - v5 Bilingual Liaisons 2021-2023 Final CLEAN 08.27.21.docx</vt:lpstr>
    </vt:vector>
  </TitlesOfParts>
  <Company/>
  <LinksUpToDate>false</LinksUpToDate>
  <CharactersWithSpaces>36558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v5 Bilingual Liaisons 2021-2023 Final CLEAN 08.27.21.docx</dc:title>
  <dc:creator>Gloria Bustillos</dc:creator>
  <cp:lastModifiedBy>Bustillos, Gloria [NE]</cp:lastModifiedBy>
  <cp:revision>2</cp:revision>
  <dcterms:created xsi:type="dcterms:W3CDTF">2026-10-15T19:06:00Z</dcterms:created>
  <dcterms:modified xsi:type="dcterms:W3CDTF">2026-10-15T19:06:00Z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Word</vt:lpwstr>
  </property>
  <property fmtid="{D5CDD505-2E9C-101B-9397-08002B2CF9AE}" pid="4" name="LastSaved">
    <vt:filetime>2022-11-14T00:00:00Z</vt:filetime>
  </property>
  <property fmtid="{D5CDD505-2E9C-101B-9397-08002B2CF9AE}" pid="5" name="Producer">
    <vt:lpwstr>macOS Version 11.2.3 (Build 20D91) Quartz PDFContext</vt:lpwstr>
  </property>
  <property fmtid="{D5CDD505-2E9C-101B-9397-08002B2CF9AE}" pid="6" name="GrammarlyDocumentId">
    <vt:lpwstr>9bbf77f972843d7d1279732373f414e6b3f135cbf596266a253a3e00d722b0ef</vt:lpwstr>
  </property>
</Properties>
</file>